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67" w:rsidRDefault="00926567" w:rsidP="00926567">
      <w:pPr>
        <w:pStyle w:val="a5"/>
        <w:ind w:left="-39"/>
        <w:rPr>
          <w:rFonts w:ascii="黑体" w:eastAsia="黑体" w:hAnsi="Times New Roman"/>
          <w:color w:val="000000"/>
          <w:sz w:val="18"/>
          <w:szCs w:val="18"/>
        </w:rPr>
      </w:pPr>
      <w:r>
        <w:rPr>
          <w:rFonts w:ascii="黑体" w:eastAsia="黑体" w:hAnsi="Times New Roman" w:hint="eastAsia"/>
          <w:color w:val="000000"/>
          <w:sz w:val="32"/>
          <w:szCs w:val="32"/>
        </w:rPr>
        <w:t>附件3</w:t>
      </w:r>
    </w:p>
    <w:p w:rsidR="00926567" w:rsidRDefault="00926567" w:rsidP="00926567">
      <w:pPr>
        <w:pStyle w:val="a5"/>
        <w:spacing w:beforeLines="50" w:before="156" w:beforeAutospacing="0" w:afterLines="50" w:after="156" w:afterAutospacing="0"/>
        <w:jc w:val="center"/>
        <w:rPr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 </w:t>
      </w:r>
      <w:r>
        <w:rPr>
          <w:rFonts w:hint="eastAsia"/>
          <w:b/>
          <w:bCs/>
          <w:color w:val="000000"/>
          <w:sz w:val="36"/>
          <w:szCs w:val="36"/>
        </w:rPr>
        <w:t>2017年调整企业退休人员基本养老金情况汇总表</w:t>
      </w:r>
    </w:p>
    <w:p w:rsidR="00926567" w:rsidRPr="00944A91" w:rsidRDefault="00926567" w:rsidP="00926567">
      <w:pPr>
        <w:pStyle w:val="a5"/>
        <w:spacing w:beforeLines="50" w:before="156" w:beforeAutospacing="0" w:afterLines="50" w:after="156" w:afterAutospacing="0"/>
        <w:rPr>
          <w:rFonts w:ascii="仿宋_GB2312" w:eastAsia="仿宋_GB2312"/>
          <w:b/>
          <w:color w:val="000000"/>
          <w:sz w:val="18"/>
          <w:szCs w:val="18"/>
        </w:rPr>
      </w:pPr>
      <w:r w:rsidRPr="00944A91">
        <w:rPr>
          <w:rFonts w:ascii="仿宋_GB2312" w:eastAsia="仿宋_GB2312" w:hAnsi="仿宋" w:hint="eastAsia"/>
          <w:b/>
          <w:color w:val="000000"/>
        </w:rPr>
        <w:t>填报地区：（公章）</w:t>
      </w:r>
    </w:p>
    <w:tbl>
      <w:tblPr>
        <w:tblW w:w="9065" w:type="dxa"/>
        <w:jc w:val="center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466"/>
        <w:gridCol w:w="1546"/>
        <w:gridCol w:w="1546"/>
        <w:gridCol w:w="1719"/>
        <w:gridCol w:w="1374"/>
      </w:tblGrid>
      <w:tr w:rsidR="00926567" w:rsidRPr="00944A91" w:rsidTr="00BB09B5">
        <w:trPr>
          <w:trHeight w:val="832"/>
          <w:jc w:val="center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类 别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人 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月人均</w:t>
            </w:r>
          </w:p>
          <w:p w:rsidR="00926567" w:rsidRPr="00944A91" w:rsidRDefault="00926567" w:rsidP="00BB09B5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增加额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"/>
                <w:kern w:val="2"/>
                <w:szCs w:val="2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调整后月</w:t>
            </w:r>
          </w:p>
          <w:p w:rsidR="00926567" w:rsidRPr="00944A91" w:rsidRDefault="00926567" w:rsidP="00BB09B5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"/>
                <w:kern w:val="2"/>
                <w:szCs w:val="2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人均养老金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"/>
                <w:kern w:val="2"/>
                <w:szCs w:val="2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月增加</w:t>
            </w:r>
          </w:p>
          <w:p w:rsidR="00926567" w:rsidRPr="00944A91" w:rsidRDefault="00926567" w:rsidP="00BB09B5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"/>
                <w:kern w:val="2"/>
                <w:szCs w:val="2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总金额</w:t>
            </w:r>
          </w:p>
        </w:tc>
      </w:tr>
      <w:tr w:rsidR="00926567" w:rsidRPr="00944A91" w:rsidTr="00BB09B5">
        <w:trPr>
          <w:cantSplit/>
          <w:trHeight w:hRule="exact" w:val="659"/>
          <w:jc w:val="center"/>
        </w:trPr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人均</w:t>
            </w:r>
          </w:p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调整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退</w:t>
            </w:r>
            <w:r w:rsidRPr="00944A91">
              <w:rPr>
                <w:rFonts w:ascii="Times New Roman" w:eastAsia="仿宋_GB2312" w:hAnsi="Times New Roman" w:hint="eastAsia"/>
                <w:kern w:val="2"/>
                <w:szCs w:val="28"/>
              </w:rPr>
              <w:t> </w:t>
            </w:r>
            <w:r w:rsidRPr="00944A91">
              <w:rPr>
                <w:rFonts w:ascii="仿宋_GB2312" w:eastAsia="仿宋_GB2312" w:hAnsi="Times New Roman" w:hint="eastAsia"/>
                <w:kern w:val="2"/>
                <w:szCs w:val="28"/>
              </w:rPr>
              <w:t xml:space="preserve"> </w:t>
            </w: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休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</w:tr>
      <w:tr w:rsidR="00926567" w:rsidRPr="00944A91" w:rsidTr="00BB09B5">
        <w:trPr>
          <w:cantSplit/>
          <w:trHeight w:hRule="exact" w:val="6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widowControl/>
              <w:jc w:val="left"/>
              <w:rPr>
                <w:rFonts w:ascii="仿宋_GB2312" w:hAnsi="仿宋"/>
                <w:sz w:val="24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 xml:space="preserve">退 </w:t>
            </w:r>
            <w:r w:rsidRPr="00944A91">
              <w:rPr>
                <w:rFonts w:ascii="Times New Roman" w:eastAsia="仿宋_GB2312" w:hAnsi="Times New Roman" w:hint="eastAsia"/>
                <w:kern w:val="2"/>
                <w:szCs w:val="28"/>
              </w:rPr>
              <w:t> </w:t>
            </w: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</w:tr>
      <w:tr w:rsidR="00926567" w:rsidRPr="00944A91" w:rsidTr="00BB09B5">
        <w:trPr>
          <w:cantSplit/>
          <w:trHeight w:hRule="exact" w:val="6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widowControl/>
              <w:jc w:val="left"/>
              <w:rPr>
                <w:rFonts w:ascii="仿宋_GB2312" w:hAnsi="仿宋"/>
                <w:sz w:val="24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合 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</w:tr>
      <w:tr w:rsidR="00926567" w:rsidRPr="00944A91" w:rsidTr="00BB09B5">
        <w:trPr>
          <w:trHeight w:val="561"/>
          <w:jc w:val="center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缴费年限25年（含）以下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</w:tr>
      <w:tr w:rsidR="00926567" w:rsidRPr="00944A91" w:rsidTr="00BB09B5">
        <w:trPr>
          <w:trHeight w:val="171"/>
          <w:jc w:val="center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缴费年限26-30年之间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</w:tr>
      <w:tr w:rsidR="00926567" w:rsidRPr="00944A91" w:rsidTr="00BB09B5">
        <w:trPr>
          <w:trHeight w:val="163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缴费年限31-35年之间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</w:tr>
      <w:tr w:rsidR="00926567" w:rsidRPr="00944A91" w:rsidTr="00BB09B5">
        <w:trPr>
          <w:trHeight w:val="384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缴费年限36年以上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</w:tr>
      <w:tr w:rsidR="00926567" w:rsidRPr="00944A91" w:rsidTr="00BB09B5">
        <w:trPr>
          <w:trHeight w:val="441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</w:rPr>
            </w:pPr>
            <w:r w:rsidRPr="00944A91">
              <w:rPr>
                <w:rFonts w:ascii="仿宋_GB2312" w:eastAsia="仿宋_GB2312" w:hAnsi="仿宋" w:hint="eastAsia"/>
                <w:kern w:val="2"/>
              </w:rPr>
              <w:t>与养老金水平挂钩调整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</w:tr>
      <w:tr w:rsidR="00926567" w:rsidRPr="00944A91" w:rsidTr="00BB09B5">
        <w:trPr>
          <w:trHeight w:val="561"/>
          <w:jc w:val="center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70-74周岁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</w:tr>
      <w:tr w:rsidR="00926567" w:rsidRPr="00944A91" w:rsidTr="00BB09B5">
        <w:trPr>
          <w:trHeight w:val="561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18"/>
              </w:rPr>
              <w:t>75-79周岁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Times New Roman"/>
                <w:kern w:val="2"/>
                <w:szCs w:val="18"/>
              </w:rPr>
            </w:pPr>
          </w:p>
        </w:tc>
      </w:tr>
      <w:tr w:rsidR="00926567" w:rsidRPr="00944A91" w:rsidTr="00BB09B5">
        <w:trPr>
          <w:trHeight w:val="561"/>
          <w:jc w:val="center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2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80周岁及以上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2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</w:tr>
      <w:tr w:rsidR="00926567" w:rsidRPr="00944A91" w:rsidTr="00BB09B5">
        <w:trPr>
          <w:trHeight w:val="561"/>
          <w:jc w:val="center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军转干部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</w:tr>
      <w:tr w:rsidR="00926567" w:rsidRPr="00944A91" w:rsidTr="00BB09B5">
        <w:trPr>
          <w:trHeight w:val="561"/>
          <w:jc w:val="center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18"/>
              </w:rPr>
              <w:t>艰苦边远地区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  <w:r w:rsidRPr="00944A91">
              <w:rPr>
                <w:rFonts w:ascii="Times New Roman" w:eastAsia="仿宋_GB2312" w:hAnsi="Times New Roman" w:hint="eastAsia"/>
                <w:kern w:val="2"/>
                <w:szCs w:val="18"/>
              </w:rPr>
              <w:t> </w:t>
            </w:r>
          </w:p>
        </w:tc>
      </w:tr>
      <w:tr w:rsidR="00926567" w:rsidRPr="00944A91" w:rsidTr="00BB09B5">
        <w:trPr>
          <w:trHeight w:hRule="exact" w:val="659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28"/>
              </w:rPr>
            </w:pPr>
            <w:r w:rsidRPr="00944A91">
              <w:rPr>
                <w:rFonts w:ascii="仿宋_GB2312" w:eastAsia="仿宋_GB2312" w:hAnsi="仿宋" w:hint="eastAsia"/>
                <w:kern w:val="2"/>
                <w:szCs w:val="28"/>
              </w:rPr>
              <w:t>总 计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567" w:rsidRPr="00944A91" w:rsidRDefault="00926567" w:rsidP="00BB09B5">
            <w:pPr>
              <w:pStyle w:val="a5"/>
              <w:jc w:val="center"/>
              <w:rPr>
                <w:rFonts w:ascii="仿宋_GB2312" w:eastAsia="仿宋_GB2312" w:hAnsi="仿宋"/>
                <w:kern w:val="2"/>
                <w:szCs w:val="18"/>
              </w:rPr>
            </w:pPr>
          </w:p>
        </w:tc>
      </w:tr>
    </w:tbl>
    <w:p w:rsidR="00926567" w:rsidRPr="00944A91" w:rsidRDefault="00926567" w:rsidP="00926567">
      <w:pPr>
        <w:pStyle w:val="a5"/>
        <w:snapToGrid w:val="0"/>
        <w:rPr>
          <w:rFonts w:ascii="仿宋_GB2312" w:eastAsia="仿宋_GB2312" w:hAnsi="仿宋"/>
          <w:color w:val="000000"/>
          <w:sz w:val="21"/>
          <w:szCs w:val="21"/>
        </w:rPr>
      </w:pPr>
      <w:r w:rsidRPr="00944A91">
        <w:rPr>
          <w:rFonts w:ascii="仿宋_GB2312" w:eastAsia="仿宋_GB2312" w:hAnsi="仿宋" w:hint="eastAsia"/>
          <w:color w:val="000000"/>
          <w:sz w:val="21"/>
          <w:szCs w:val="21"/>
        </w:rPr>
        <w:t>注：此表由各市州对本级及所属市县进行汇总，并以电子表格形式于10月15日前分别报送省</w:t>
      </w:r>
      <w:proofErr w:type="gramStart"/>
      <w:r w:rsidRPr="00944A91">
        <w:rPr>
          <w:rFonts w:ascii="仿宋_GB2312" w:eastAsia="仿宋_GB2312" w:hAnsi="仿宋" w:hint="eastAsia"/>
          <w:color w:val="000000"/>
          <w:sz w:val="21"/>
          <w:szCs w:val="21"/>
        </w:rPr>
        <w:t>人社厅</w:t>
      </w:r>
      <w:proofErr w:type="gramEnd"/>
      <w:r w:rsidRPr="00944A91">
        <w:rPr>
          <w:rFonts w:ascii="仿宋_GB2312" w:eastAsia="仿宋_GB2312" w:hAnsi="仿宋" w:hint="eastAsia"/>
          <w:color w:val="000000"/>
          <w:sz w:val="21"/>
          <w:szCs w:val="21"/>
        </w:rPr>
        <w:t>和省社保局。</w:t>
      </w:r>
    </w:p>
    <w:p w:rsidR="00851B3C" w:rsidRPr="00926567" w:rsidRDefault="00851B3C">
      <w:bookmarkStart w:id="0" w:name="_GoBack"/>
      <w:bookmarkEnd w:id="0"/>
    </w:p>
    <w:sectPr w:rsidR="00851B3C" w:rsidRPr="0092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F1" w:rsidRDefault="00BF68F1" w:rsidP="00926567">
      <w:r>
        <w:separator/>
      </w:r>
    </w:p>
  </w:endnote>
  <w:endnote w:type="continuationSeparator" w:id="0">
    <w:p w:rsidR="00BF68F1" w:rsidRDefault="00BF68F1" w:rsidP="0092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F1" w:rsidRDefault="00BF68F1" w:rsidP="00926567">
      <w:r>
        <w:separator/>
      </w:r>
    </w:p>
  </w:footnote>
  <w:footnote w:type="continuationSeparator" w:id="0">
    <w:p w:rsidR="00BF68F1" w:rsidRDefault="00BF68F1" w:rsidP="0092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67"/>
    <w:rsid w:val="00177867"/>
    <w:rsid w:val="00851B3C"/>
    <w:rsid w:val="00926567"/>
    <w:rsid w:val="00B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6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567"/>
    <w:rPr>
      <w:sz w:val="18"/>
      <w:szCs w:val="18"/>
    </w:rPr>
  </w:style>
  <w:style w:type="paragraph" w:styleId="a5">
    <w:name w:val="Normal (Web)"/>
    <w:basedOn w:val="a"/>
    <w:unhideWhenUsed/>
    <w:rsid w:val="0092656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6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567"/>
    <w:rPr>
      <w:sz w:val="18"/>
      <w:szCs w:val="18"/>
    </w:rPr>
  </w:style>
  <w:style w:type="paragraph" w:styleId="a5">
    <w:name w:val="Normal (Web)"/>
    <w:basedOn w:val="a"/>
    <w:unhideWhenUsed/>
    <w:rsid w:val="0092656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2017-07-04T13:53:00Z</dcterms:created>
  <dcterms:modified xsi:type="dcterms:W3CDTF">2017-07-04T13:54:00Z</dcterms:modified>
</cp:coreProperties>
</file>