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45" w:rsidRPr="00DC3000" w:rsidRDefault="00E728FB" w:rsidP="002A056E">
      <w:pPr>
        <w:pStyle w:val="1"/>
        <w:spacing w:beforeLines="50" w:afterLines="50" w:line="900" w:lineRule="exact"/>
        <w:jc w:val="center"/>
        <w:rPr>
          <w:rFonts w:ascii="宋体" w:hAnsi="宋体"/>
          <w:color w:val="FF0000"/>
          <w:sz w:val="60"/>
          <w:szCs w:val="60"/>
        </w:rPr>
      </w:pPr>
      <w:r w:rsidRPr="00DC3000">
        <w:rPr>
          <w:rFonts w:ascii="宋体" w:hAnsi="宋体" w:hint="eastAsia"/>
          <w:color w:val="FF0000"/>
          <w:sz w:val="60"/>
          <w:szCs w:val="60"/>
        </w:rPr>
        <w:t>白山市12333电话咨询服务</w:t>
      </w:r>
    </w:p>
    <w:p w:rsidR="00A81545" w:rsidRPr="00A81545" w:rsidRDefault="00A81545" w:rsidP="00A81545"/>
    <w:p w:rsidR="00E728FB" w:rsidRPr="00A81545" w:rsidRDefault="00E728FB" w:rsidP="002A056E">
      <w:pPr>
        <w:pStyle w:val="1"/>
        <w:spacing w:beforeLines="50" w:afterLines="50" w:line="900" w:lineRule="exact"/>
        <w:jc w:val="center"/>
        <w:rPr>
          <w:rFonts w:ascii="华文新魏" w:eastAsia="华文新魏" w:hAnsi="华文楷体"/>
          <w:color w:val="FF0000"/>
          <w:sz w:val="96"/>
          <w:szCs w:val="84"/>
        </w:rPr>
      </w:pPr>
      <w:r w:rsidRPr="00A81545">
        <w:rPr>
          <w:rFonts w:ascii="华文新魏" w:eastAsia="华文新魏" w:hAnsi="华文楷体" w:hint="eastAsia"/>
          <w:color w:val="FF0000"/>
          <w:sz w:val="96"/>
          <w:szCs w:val="84"/>
        </w:rPr>
        <w:t>简   报</w:t>
      </w:r>
    </w:p>
    <w:p w:rsidR="00A81545" w:rsidRPr="00A81545" w:rsidRDefault="00E728FB" w:rsidP="002A056E">
      <w:pPr>
        <w:spacing w:beforeLines="50" w:afterLines="50" w:line="600" w:lineRule="exact"/>
        <w:jc w:val="center"/>
        <w:rPr>
          <w:rFonts w:ascii="黑体" w:eastAsia="黑体" w:hAnsi="黑体"/>
          <w:b/>
          <w:sz w:val="48"/>
          <w:szCs w:val="44"/>
        </w:rPr>
      </w:pPr>
      <w:r w:rsidRPr="00A81545">
        <w:rPr>
          <w:rFonts w:ascii="黑体" w:eastAsia="黑体" w:hAnsi="黑体" w:hint="eastAsia"/>
          <w:b/>
          <w:sz w:val="48"/>
          <w:szCs w:val="44"/>
        </w:rPr>
        <w:t>第</w:t>
      </w:r>
      <w:r w:rsidR="005518EF">
        <w:rPr>
          <w:rFonts w:ascii="黑体" w:eastAsia="黑体" w:hAnsi="黑体" w:hint="eastAsia"/>
          <w:b/>
          <w:sz w:val="48"/>
          <w:szCs w:val="44"/>
        </w:rPr>
        <w:t>9</w:t>
      </w:r>
      <w:r w:rsidRPr="00A81545">
        <w:rPr>
          <w:rFonts w:ascii="黑体" w:eastAsia="黑体" w:hAnsi="黑体" w:hint="eastAsia"/>
          <w:b/>
          <w:sz w:val="48"/>
          <w:szCs w:val="44"/>
        </w:rPr>
        <w:t>期</w:t>
      </w:r>
    </w:p>
    <w:p w:rsidR="00A81545" w:rsidRPr="00A81545" w:rsidRDefault="00D61D91" w:rsidP="002A056E">
      <w:pPr>
        <w:spacing w:beforeLines="50" w:afterLines="50" w:line="6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line id="_x0000_s1027" style="position:absolute;z-index:251660288;visibility:visible;mso-wrap-distance-top:-3e-5mm;mso-wrap-distance-bottom:-3e-5mm;mso-width-relative:margin;mso-height-relative:margin" from="-9pt,43.2pt" to="427.5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" strokecolor="red" strokeweight="2pt">
            <o:lock v:ext="edit" shapetype="f"/>
          </v:line>
        </w:pict>
      </w:r>
      <w:r>
        <w:rPr>
          <w:rFonts w:asciiTheme="minorEastAsia" w:hAnsiTheme="minorEastAsia"/>
          <w:b/>
          <w:noProof/>
          <w:sz w:val="28"/>
          <w:szCs w:val="28"/>
        </w:rPr>
        <w:pict>
          <v:line id="直接连接符 3" o:spid="_x0000_s1026" style="position:absolute;z-index:251659264;visibility:visible;mso-wrap-distance-top:-3e-5mm;mso-wrap-distance-bottom:-3e-5mm;mso-width-relative:margin;mso-height-relative:margin" from="-9pt,39.45pt" to="427.5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" strokecolor="red" strokeweight="2pt">
            <o:lock v:ext="edit" shapetype="f"/>
          </v:line>
        </w:pict>
      </w:r>
      <w:r w:rsidR="00E728FB" w:rsidRPr="000A02F1">
        <w:rPr>
          <w:rFonts w:asciiTheme="minorEastAsia" w:hAnsiTheme="minorEastAsia" w:hint="eastAsia"/>
          <w:b/>
          <w:sz w:val="28"/>
          <w:szCs w:val="28"/>
        </w:rPr>
        <w:t>白山市人力资源和社会保障局信息管理中心</w:t>
      </w:r>
      <w:r w:rsidR="00E728FB">
        <w:rPr>
          <w:rFonts w:asciiTheme="minorEastAsia" w:hAnsiTheme="minorEastAsia" w:hint="eastAsia"/>
          <w:b/>
          <w:sz w:val="28"/>
          <w:szCs w:val="28"/>
        </w:rPr>
        <w:t xml:space="preserve">    </w:t>
      </w:r>
      <w:r w:rsidR="00BF62EF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E728FB">
        <w:rPr>
          <w:rFonts w:asciiTheme="minorEastAsia" w:hAnsiTheme="minorEastAsia" w:hint="eastAsia"/>
          <w:b/>
          <w:sz w:val="28"/>
          <w:szCs w:val="28"/>
        </w:rPr>
        <w:t xml:space="preserve"> 201</w:t>
      </w:r>
      <w:r w:rsidR="003A088A">
        <w:rPr>
          <w:rFonts w:asciiTheme="minorEastAsia" w:hAnsiTheme="minorEastAsia" w:hint="eastAsia"/>
          <w:b/>
          <w:sz w:val="28"/>
          <w:szCs w:val="28"/>
        </w:rPr>
        <w:t>8</w:t>
      </w:r>
      <w:r w:rsidR="00E728FB">
        <w:rPr>
          <w:rFonts w:asciiTheme="minorEastAsia" w:hAnsiTheme="minorEastAsia" w:hint="eastAsia"/>
          <w:b/>
          <w:sz w:val="28"/>
          <w:szCs w:val="28"/>
        </w:rPr>
        <w:t>年</w:t>
      </w:r>
      <w:r w:rsidR="005518EF">
        <w:rPr>
          <w:rFonts w:asciiTheme="minorEastAsia" w:hAnsiTheme="minorEastAsia" w:hint="eastAsia"/>
          <w:b/>
          <w:sz w:val="28"/>
          <w:szCs w:val="28"/>
        </w:rPr>
        <w:t>7</w:t>
      </w:r>
      <w:r w:rsidR="00E728FB">
        <w:rPr>
          <w:rFonts w:asciiTheme="minorEastAsia" w:hAnsiTheme="minorEastAsia" w:hint="eastAsia"/>
          <w:b/>
          <w:sz w:val="28"/>
          <w:szCs w:val="28"/>
        </w:rPr>
        <w:t>月</w:t>
      </w:r>
      <w:r w:rsidR="00BF62EF">
        <w:rPr>
          <w:rFonts w:asciiTheme="minorEastAsia" w:hAnsiTheme="minorEastAsia" w:hint="eastAsia"/>
          <w:b/>
          <w:sz w:val="28"/>
          <w:szCs w:val="28"/>
        </w:rPr>
        <w:t>4</w:t>
      </w:r>
      <w:r w:rsidR="00E728FB">
        <w:rPr>
          <w:rFonts w:asciiTheme="minorEastAsia" w:hAnsiTheme="minorEastAsia" w:hint="eastAsia"/>
          <w:b/>
          <w:sz w:val="28"/>
          <w:szCs w:val="28"/>
        </w:rPr>
        <w:t>日</w:t>
      </w:r>
    </w:p>
    <w:p w:rsidR="00C8391C" w:rsidRPr="00C8391C" w:rsidRDefault="00C8391C" w:rsidP="00C8391C">
      <w:pPr>
        <w:rPr>
          <w:rFonts w:ascii="仿宋" w:eastAsia="仿宋" w:hAnsi="仿宋" w:cs="宋体"/>
          <w:b/>
          <w:color w:val="333333"/>
          <w:kern w:val="0"/>
          <w:sz w:val="22"/>
          <w:szCs w:val="32"/>
        </w:rPr>
      </w:pPr>
    </w:p>
    <w:p w:rsidR="00D72CD2" w:rsidRDefault="00D72CD2" w:rsidP="00D72CD2">
      <w:pPr>
        <w:spacing w:line="480" w:lineRule="auto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6069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【</w:t>
      </w:r>
      <w:r w:rsidR="00494137" w:rsidRPr="00522B7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2018年</w:t>
      </w:r>
      <w:r w:rsidR="005518E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6月</w:t>
      </w:r>
      <w:r w:rsidR="00494137" w:rsidRPr="00522B7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呼入分布时间段月度统计分析</w:t>
      </w:r>
      <w:r w:rsidRPr="0086069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】</w:t>
      </w:r>
    </w:p>
    <w:p w:rsidR="005054AA" w:rsidRDefault="005054AA" w:rsidP="008F4526">
      <w:pPr>
        <w:spacing w:line="48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2018年</w:t>
      </w:r>
      <w:r w:rsidR="005518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6月</w:t>
      </w:r>
      <w:r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白山市12333电话咨询服务热线共受理咨询电话</w:t>
      </w:r>
      <w:r w:rsidR="005518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47735</w:t>
      </w:r>
      <w:r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个，其中呼入人工服务量</w:t>
      </w:r>
      <w:r w:rsidR="005518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9700</w:t>
      </w:r>
      <w:r w:rsidR="00E21DB5"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个，占来电总量的</w:t>
      </w:r>
      <w:r w:rsidR="005518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20.32</w:t>
      </w:r>
      <w:r w:rsidR="00E21DB5"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%；自动语音</w:t>
      </w:r>
      <w:r w:rsidR="005518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32692</w:t>
      </w:r>
      <w:r w:rsidR="00E21DB5"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个，占来电总量的</w:t>
      </w:r>
      <w:r w:rsidR="005518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68.49</w:t>
      </w:r>
      <w:r w:rsidR="00E21DB5"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%；放弃量</w:t>
      </w:r>
      <w:r w:rsidR="005518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5343</w:t>
      </w:r>
      <w:r w:rsidR="00E21DB5"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，占来电总量的</w:t>
      </w:r>
      <w:r w:rsidR="005518E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11.19</w:t>
      </w:r>
      <w:r w:rsidR="00E21DB5"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%</w:t>
      </w:r>
      <w:r w:rsidR="00391947"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（图一、图二）</w:t>
      </w:r>
      <w:r w:rsidR="00E21DB5" w:rsidRPr="0039194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1D78A2" w:rsidRPr="001D330C" w:rsidRDefault="005518EF" w:rsidP="008F4526">
      <w:pPr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>
        <w:rPr>
          <w:rFonts w:ascii="仿宋" w:eastAsia="仿宋" w:hAnsi="仿宋" w:hint="eastAsia"/>
          <w:color w:val="333333"/>
          <w:sz w:val="32"/>
          <w:szCs w:val="32"/>
        </w:rPr>
        <w:t>6月份呼入总量比4、5月份两月之和还多14037个，</w:t>
      </w:r>
      <w:r w:rsidR="009B3D01" w:rsidRPr="00A5738B">
        <w:rPr>
          <w:rFonts w:ascii="仿宋" w:eastAsia="仿宋" w:hAnsi="仿宋" w:hint="eastAsia"/>
          <w:color w:val="333333"/>
          <w:sz w:val="32"/>
          <w:szCs w:val="32"/>
        </w:rPr>
        <w:t>放弃量</w:t>
      </w:r>
      <w:r w:rsidR="00B24CE4">
        <w:rPr>
          <w:rFonts w:ascii="仿宋" w:eastAsia="仿宋" w:hAnsi="仿宋" w:hint="eastAsia"/>
          <w:color w:val="333333"/>
          <w:sz w:val="32"/>
          <w:szCs w:val="32"/>
        </w:rPr>
        <w:t>有</w:t>
      </w:r>
      <w:r>
        <w:rPr>
          <w:rFonts w:ascii="仿宋" w:eastAsia="仿宋" w:hAnsi="仿宋" w:hint="eastAsia"/>
          <w:color w:val="333333"/>
          <w:sz w:val="32"/>
          <w:szCs w:val="32"/>
        </w:rPr>
        <w:t>5343</w:t>
      </w:r>
      <w:r w:rsidR="009B3D01" w:rsidRPr="00A5738B">
        <w:rPr>
          <w:rFonts w:ascii="仿宋" w:eastAsia="仿宋" w:hAnsi="仿宋" w:hint="eastAsia"/>
          <w:color w:val="333333"/>
          <w:sz w:val="32"/>
          <w:szCs w:val="32"/>
        </w:rPr>
        <w:t>个，</w:t>
      </w:r>
      <w:r w:rsidR="001A7031">
        <w:rPr>
          <w:rFonts w:ascii="仿宋" w:eastAsia="仿宋" w:hAnsi="仿宋" w:hint="eastAsia"/>
          <w:color w:val="333333"/>
          <w:sz w:val="32"/>
          <w:szCs w:val="32"/>
        </w:rPr>
        <w:t>放弃量较多是由于</w:t>
      </w:r>
      <w:r w:rsidR="00710D68">
        <w:rPr>
          <w:rFonts w:ascii="仿宋" w:eastAsia="仿宋" w:hAnsi="仿宋" w:hint="eastAsia"/>
          <w:color w:val="333333"/>
          <w:sz w:val="32"/>
          <w:szCs w:val="32"/>
        </w:rPr>
        <w:t>全面推行社会保障卡的</w:t>
      </w:r>
      <w:r w:rsidR="001A7031">
        <w:rPr>
          <w:rFonts w:ascii="仿宋" w:eastAsia="仿宋" w:hAnsi="仿宋" w:hint="eastAsia"/>
          <w:color w:val="333333"/>
          <w:sz w:val="32"/>
          <w:szCs w:val="32"/>
        </w:rPr>
        <w:t>全面发行</w:t>
      </w:r>
      <w:r w:rsidR="00710D68">
        <w:rPr>
          <w:rFonts w:ascii="仿宋" w:eastAsia="仿宋" w:hAnsi="仿宋" w:hint="eastAsia"/>
          <w:color w:val="333333"/>
          <w:sz w:val="32"/>
          <w:szCs w:val="32"/>
        </w:rPr>
        <w:t>，人力资源和社会保障12333电话咨询数量急剧增加，接听坐席繁忙导致来电排队时间过长，市民</w:t>
      </w:r>
      <w:r w:rsidR="00534C3C">
        <w:rPr>
          <w:rFonts w:ascii="仿宋" w:eastAsia="仿宋" w:hAnsi="仿宋" w:hint="eastAsia"/>
          <w:color w:val="333333"/>
          <w:sz w:val="32"/>
          <w:szCs w:val="32"/>
        </w:rPr>
        <w:t>主动挂断电话</w:t>
      </w:r>
      <w:r w:rsidR="009B3D01" w:rsidRPr="00A5738B">
        <w:rPr>
          <w:rFonts w:ascii="仿宋" w:eastAsia="仿宋" w:hAnsi="仿宋" w:hint="eastAsia"/>
          <w:color w:val="333333"/>
          <w:sz w:val="32"/>
          <w:szCs w:val="32"/>
        </w:rPr>
        <w:t>或者呼入后由于某种原因没有接起电话。为减少放弃量，在解答时，</w:t>
      </w:r>
      <w:r w:rsidR="001A7031">
        <w:rPr>
          <w:rFonts w:ascii="仿宋" w:eastAsia="仿宋" w:hAnsi="仿宋" w:hint="eastAsia"/>
          <w:color w:val="333333"/>
          <w:sz w:val="32"/>
          <w:szCs w:val="32"/>
        </w:rPr>
        <w:t>咨询员</w:t>
      </w:r>
      <w:r w:rsidR="009B3D01" w:rsidRPr="00A5738B">
        <w:rPr>
          <w:rFonts w:ascii="仿宋" w:eastAsia="仿宋" w:hAnsi="仿宋" w:hint="eastAsia"/>
          <w:color w:val="333333"/>
          <w:sz w:val="32"/>
          <w:szCs w:val="32"/>
        </w:rPr>
        <w:t>尽量语言精练，</w:t>
      </w:r>
      <w:r w:rsidR="0063777D">
        <w:rPr>
          <w:rFonts w:ascii="仿宋" w:eastAsia="仿宋" w:hAnsi="仿宋" w:hint="eastAsia"/>
          <w:color w:val="333333"/>
          <w:sz w:val="32"/>
          <w:szCs w:val="32"/>
        </w:rPr>
        <w:t>但也要做到详尽解答，</w:t>
      </w:r>
      <w:r w:rsidR="009B3D01" w:rsidRPr="00A5738B">
        <w:rPr>
          <w:rFonts w:ascii="仿宋" w:eastAsia="仿宋" w:hAnsi="仿宋" w:hint="eastAsia"/>
          <w:color w:val="333333"/>
          <w:sz w:val="32"/>
          <w:szCs w:val="32"/>
        </w:rPr>
        <w:t>减少通话时间，避免呼叫等待的</w:t>
      </w:r>
      <w:r w:rsidR="001A7031">
        <w:rPr>
          <w:rFonts w:ascii="仿宋" w:eastAsia="仿宋" w:hAnsi="仿宋" w:hint="eastAsia"/>
          <w:color w:val="333333"/>
          <w:sz w:val="32"/>
          <w:szCs w:val="32"/>
        </w:rPr>
        <w:t>过长</w:t>
      </w:r>
      <w:r w:rsidR="009B3D01" w:rsidRPr="00A5738B">
        <w:rPr>
          <w:rFonts w:ascii="仿宋" w:eastAsia="仿宋" w:hAnsi="仿宋" w:hint="eastAsia"/>
          <w:color w:val="333333"/>
          <w:sz w:val="32"/>
          <w:szCs w:val="32"/>
        </w:rPr>
        <w:t>。</w:t>
      </w:r>
    </w:p>
    <w:p w:rsidR="0034369F" w:rsidRDefault="00E21DB5" w:rsidP="001D330C">
      <w:pPr>
        <w:spacing w:line="480" w:lineRule="auto"/>
        <w:jc w:val="center"/>
        <w:rPr>
          <w:rFonts w:ascii="仿宋" w:eastAsia="仿宋" w:hAnsi="仿宋" w:cs="宋体"/>
          <w:b/>
          <w:color w:val="333333"/>
          <w:kern w:val="0"/>
          <w:sz w:val="24"/>
          <w:szCs w:val="32"/>
        </w:rPr>
      </w:pPr>
      <w:r>
        <w:rPr>
          <w:rFonts w:ascii="仿宋" w:eastAsia="仿宋" w:hAnsi="仿宋" w:cs="宋体" w:hint="eastAsia"/>
          <w:b/>
          <w:noProof/>
          <w:color w:val="333333"/>
          <w:kern w:val="0"/>
          <w:sz w:val="36"/>
          <w:szCs w:val="32"/>
        </w:rPr>
        <w:lastRenderedPageBreak/>
        <w:drawing>
          <wp:inline distT="0" distB="0" distL="0" distR="0">
            <wp:extent cx="5223123" cy="2711395"/>
            <wp:effectExtent l="19050" t="0" r="15627" b="0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1D330C">
        <w:rPr>
          <w:rFonts w:ascii="仿宋" w:eastAsia="仿宋" w:hAnsi="仿宋" w:cs="宋体" w:hint="eastAsia"/>
          <w:b/>
          <w:color w:val="333333"/>
          <w:kern w:val="0"/>
          <w:sz w:val="24"/>
          <w:szCs w:val="32"/>
        </w:rPr>
        <w:t xml:space="preserve">  </w:t>
      </w:r>
    </w:p>
    <w:p w:rsidR="00186715" w:rsidRDefault="00186715" w:rsidP="001D330C">
      <w:pPr>
        <w:spacing w:line="480" w:lineRule="auto"/>
        <w:jc w:val="center"/>
        <w:rPr>
          <w:rFonts w:ascii="仿宋" w:eastAsia="仿宋" w:hAnsi="仿宋" w:cs="宋体"/>
          <w:b/>
          <w:color w:val="333333"/>
          <w:kern w:val="0"/>
          <w:sz w:val="24"/>
          <w:szCs w:val="32"/>
        </w:rPr>
      </w:pPr>
      <w:r w:rsidRPr="00186715">
        <w:rPr>
          <w:rFonts w:ascii="仿宋" w:eastAsia="仿宋" w:hAnsi="仿宋" w:cs="宋体" w:hint="eastAsia"/>
          <w:b/>
          <w:color w:val="333333"/>
          <w:kern w:val="0"/>
          <w:sz w:val="24"/>
          <w:szCs w:val="32"/>
        </w:rPr>
        <w:t>图一</w:t>
      </w:r>
    </w:p>
    <w:p w:rsidR="0034369F" w:rsidRDefault="0034369F" w:rsidP="001D330C">
      <w:pPr>
        <w:spacing w:line="480" w:lineRule="auto"/>
        <w:jc w:val="center"/>
        <w:rPr>
          <w:rFonts w:ascii="仿宋" w:eastAsia="仿宋" w:hAnsi="仿宋" w:cs="宋体"/>
          <w:b/>
          <w:color w:val="333333"/>
          <w:kern w:val="0"/>
          <w:sz w:val="24"/>
          <w:szCs w:val="32"/>
        </w:rPr>
      </w:pPr>
    </w:p>
    <w:p w:rsidR="00710D68" w:rsidRDefault="005518EF" w:rsidP="00710D68">
      <w:pPr>
        <w:spacing w:line="480" w:lineRule="auto"/>
        <w:jc w:val="center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>
        <w:rPr>
          <w:rFonts w:ascii="仿宋" w:eastAsia="仿宋" w:hAnsi="仿宋" w:cs="宋体"/>
          <w:b/>
          <w:noProof/>
          <w:color w:val="333333"/>
          <w:kern w:val="0"/>
          <w:sz w:val="32"/>
          <w:szCs w:val="32"/>
        </w:rPr>
        <w:drawing>
          <wp:inline distT="0" distB="0" distL="0" distR="0">
            <wp:extent cx="5274310" cy="3076575"/>
            <wp:effectExtent l="19050" t="0" r="2159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86715" w:rsidRPr="00186715">
        <w:rPr>
          <w:rFonts w:ascii="仿宋" w:eastAsia="仿宋" w:hAnsi="仿宋" w:cs="宋体" w:hint="eastAsia"/>
          <w:b/>
          <w:color w:val="333333"/>
          <w:kern w:val="0"/>
          <w:sz w:val="24"/>
          <w:szCs w:val="32"/>
        </w:rPr>
        <w:t>图</w:t>
      </w:r>
      <w:r w:rsidR="00186715">
        <w:rPr>
          <w:rFonts w:ascii="仿宋" w:eastAsia="仿宋" w:hAnsi="仿宋" w:cs="宋体" w:hint="eastAsia"/>
          <w:b/>
          <w:color w:val="333333"/>
          <w:kern w:val="0"/>
          <w:sz w:val="24"/>
          <w:szCs w:val="32"/>
        </w:rPr>
        <w:t>二</w:t>
      </w:r>
    </w:p>
    <w:p w:rsidR="00071DA3" w:rsidRDefault="00071DA3" w:rsidP="008908CF">
      <w:pPr>
        <w:spacing w:line="480" w:lineRule="auto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8908CF" w:rsidRDefault="008908CF" w:rsidP="008908CF">
      <w:pPr>
        <w:spacing w:line="480" w:lineRule="auto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6069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【</w:t>
      </w:r>
      <w:r w:rsidRPr="00522B7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2018年</w:t>
      </w:r>
      <w:r w:rsidR="0034369F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6</w:t>
      </w:r>
      <w:r w:rsidRPr="00522B72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网站咨询统计</w:t>
      </w:r>
      <w:r w:rsidRPr="0086069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】</w:t>
      </w:r>
    </w:p>
    <w:p w:rsidR="002A056E" w:rsidRPr="003057FE" w:rsidRDefault="008908CF" w:rsidP="002A056E">
      <w:pPr>
        <w:spacing w:line="48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3057F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在2018年</w:t>
      </w:r>
      <w:r w:rsidR="0034369F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6</w:t>
      </w:r>
      <w:r w:rsidRPr="003057F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月中，</w:t>
      </w:r>
      <w:r w:rsidR="0060329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综合网问题转白山12333的网站</w:t>
      </w:r>
      <w:r w:rsidRPr="003057F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咨询</w:t>
      </w:r>
      <w:r w:rsidR="002A05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留言（留言类别：</w:t>
      </w:r>
      <w:r w:rsidR="008552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退休待遇认证2条，养老保险5条，职</w:t>
      </w:r>
      <w:r w:rsidR="008552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称1条，社会保障卡17条，医疗保险1条，毕业生档案2条，拖欠工资1条，三支一扶2条</w:t>
      </w:r>
      <w:r w:rsidR="002A056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）31条</w:t>
      </w:r>
      <w:r w:rsidR="0085526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Pr="003057F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对于这些问题我们及时做出了回复。</w:t>
      </w:r>
    </w:p>
    <w:p w:rsidR="0049681F" w:rsidRDefault="0049681F" w:rsidP="00071DA3">
      <w:pPr>
        <w:spacing w:line="480" w:lineRule="auto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</w:p>
    <w:p w:rsidR="00071DA3" w:rsidRDefault="00071DA3" w:rsidP="00071DA3">
      <w:pPr>
        <w:spacing w:line="480" w:lineRule="auto"/>
        <w:rPr>
          <w:rFonts w:ascii="仿宋" w:eastAsia="仿宋" w:hAnsi="仿宋" w:cs="宋体"/>
          <w:b/>
          <w:color w:val="333333"/>
          <w:kern w:val="0"/>
          <w:sz w:val="32"/>
          <w:szCs w:val="32"/>
        </w:rPr>
      </w:pPr>
      <w:r w:rsidRPr="0086069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【</w:t>
      </w:r>
      <w:r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来电反映</w:t>
      </w:r>
      <w:r w:rsidRPr="0086069D">
        <w:rPr>
          <w:rFonts w:ascii="仿宋" w:eastAsia="仿宋" w:hAnsi="仿宋" w:cs="宋体" w:hint="eastAsia"/>
          <w:b/>
          <w:color w:val="333333"/>
          <w:kern w:val="0"/>
          <w:sz w:val="32"/>
          <w:szCs w:val="32"/>
        </w:rPr>
        <w:t>】</w:t>
      </w:r>
    </w:p>
    <w:p w:rsidR="00071DA3" w:rsidRDefault="001A7031" w:rsidP="004E58FA">
      <w:pPr>
        <w:spacing w:line="48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1、</w:t>
      </w:r>
      <w:r w:rsidR="00071DA3"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社会保障卡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申领</w:t>
      </w:r>
      <w:r w:rsidR="006377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是否收取费用？</w:t>
      </w:r>
    </w:p>
    <w:p w:rsidR="001A7031" w:rsidRPr="00071DA3" w:rsidRDefault="001A7031" w:rsidP="004E58FA">
      <w:pPr>
        <w:spacing w:line="48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答：社会保障卡初次申办和领取都不收取任何费用。</w:t>
      </w:r>
    </w:p>
    <w:p w:rsidR="00071DA3" w:rsidRPr="00071DA3" w:rsidRDefault="001A7031" w:rsidP="001A7031">
      <w:pPr>
        <w:spacing w:line="48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2、</w:t>
      </w:r>
      <w:r w:rsidR="00071DA3"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据市民反映在银行取社会保障卡的同时</w:t>
      </w:r>
      <w:r w:rsidR="006377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，对于</w:t>
      </w:r>
      <w:r w:rsidR="00071DA3"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银行工作人员要求存入</w:t>
      </w:r>
      <w:r w:rsidR="006377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现金这一业务存有疑惑？</w:t>
      </w:r>
    </w:p>
    <w:p w:rsidR="00760996" w:rsidRDefault="00071DA3" w:rsidP="00BE19DD">
      <w:pPr>
        <w:spacing w:line="480" w:lineRule="auto"/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答：</w:t>
      </w:r>
      <w:r w:rsidR="0063777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在银行金融功能方面</w:t>
      </w: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，超过</w:t>
      </w:r>
      <w:r w:rsidR="001A70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半</w:t>
      </w: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年没有使用</w:t>
      </w:r>
      <w:r w:rsidR="001A70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金融功能办理业务会自动封存</w:t>
      </w: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，让市民存入</w:t>
      </w:r>
      <w:r w:rsidR="001A70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少量</w:t>
      </w: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现金是为了避免</w:t>
      </w:r>
      <w:r w:rsidR="00760996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封存</w:t>
      </w: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而带来的不便。</w:t>
      </w:r>
    </w:p>
    <w:p w:rsidR="00071DA3" w:rsidRDefault="00071DA3" w:rsidP="00AE06D1">
      <w:pPr>
        <w:tabs>
          <w:tab w:val="left" w:pos="645"/>
        </w:tabs>
        <w:rPr>
          <w:rFonts w:ascii="仿宋" w:eastAsia="仿宋" w:hAnsi="仿宋"/>
          <w:b/>
          <w:sz w:val="32"/>
          <w:szCs w:val="32"/>
        </w:rPr>
      </w:pPr>
    </w:p>
    <w:p w:rsidR="00710D68" w:rsidRDefault="00710D68" w:rsidP="00AE06D1">
      <w:pPr>
        <w:tabs>
          <w:tab w:val="left" w:pos="645"/>
        </w:tabs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【疑难转办】</w:t>
      </w:r>
    </w:p>
    <w:p w:rsidR="00710D68" w:rsidRPr="007256FA" w:rsidRDefault="007256FA" w:rsidP="007256FA">
      <w:pPr>
        <w:tabs>
          <w:tab w:val="left" w:pos="645"/>
        </w:tabs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问</w:t>
      </w:r>
      <w:r w:rsid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</w:t>
      </w:r>
      <w:r w:rsidR="00E7024A" w:rsidRPr="00E702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E702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疾病住院治疗</w:t>
      </w:r>
      <w:r w:rsidR="00E7024A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E45259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非因工死亡，</w:t>
      </w:r>
      <w:r w:rsidR="00E702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有何</w:t>
      </w:r>
      <w:r w:rsidR="00E45259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死亡待遇？</w:t>
      </w:r>
      <w:r w:rsidR="00BE19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需要</w:t>
      </w:r>
      <w:r w:rsidR="001A70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提供</w:t>
      </w:r>
      <w:r w:rsidR="00BE19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哪些待遇</w:t>
      </w:r>
      <w:r w:rsidR="00E45259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领取手续？</w:t>
      </w:r>
    </w:p>
    <w:p w:rsidR="00E45259" w:rsidRPr="007256FA" w:rsidRDefault="007256FA" w:rsidP="00D65599">
      <w:pPr>
        <w:tabs>
          <w:tab w:val="left" w:pos="645"/>
        </w:tabs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答</w:t>
      </w:r>
      <w:r w:rsid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:（1）</w:t>
      </w:r>
      <w:r w:rsidR="00E45259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待遇：1200元+个人账户+抚恤金（</w:t>
      </w:r>
      <w:r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抚血金需到社保局根据公式计算</w:t>
      </w:r>
      <w:r w:rsidR="00E45259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 w:rsidR="00E7429E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:rsidR="00710D68" w:rsidRPr="0049681F" w:rsidRDefault="00071DA3" w:rsidP="0049681F">
      <w:pPr>
        <w:tabs>
          <w:tab w:val="left" w:pos="645"/>
        </w:tabs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（2）</w:t>
      </w:r>
      <w:r w:rsidR="007256FA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领取手续：</w:t>
      </w:r>
      <w:r w:rsidR="00E702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携带</w:t>
      </w:r>
      <w:r w:rsidR="007256FA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死者身份证、死亡证明、单位开具非因工死亡证明、火化票据、领取人身份证、领取人与死者双方关系证</w:t>
      </w:r>
      <w:r w:rsidR="00E702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明</w:t>
      </w:r>
      <w:r w:rsidR="007256FA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到吉林银行</w:t>
      </w:r>
      <w:r w:rsidR="00E702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/邮政储蓄银行</w:t>
      </w:r>
      <w:r w:rsidR="007256FA" w:rsidRPr="007256F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开一类结算存折。</w:t>
      </w:r>
    </w:p>
    <w:p w:rsidR="002A056E" w:rsidRDefault="002A056E" w:rsidP="00AE06D1">
      <w:pPr>
        <w:tabs>
          <w:tab w:val="left" w:pos="645"/>
        </w:tabs>
        <w:rPr>
          <w:rFonts w:ascii="仿宋" w:eastAsia="仿宋" w:hAnsi="仿宋" w:hint="eastAsia"/>
          <w:b/>
          <w:sz w:val="32"/>
          <w:szCs w:val="32"/>
        </w:rPr>
      </w:pPr>
    </w:p>
    <w:p w:rsidR="00AE06D1" w:rsidRPr="00785521" w:rsidRDefault="00AE06D1" w:rsidP="00AE06D1">
      <w:pPr>
        <w:tabs>
          <w:tab w:val="left" w:pos="645"/>
        </w:tabs>
        <w:rPr>
          <w:rFonts w:ascii="仿宋" w:eastAsia="仿宋" w:hAnsi="仿宋"/>
          <w:b/>
          <w:sz w:val="32"/>
          <w:szCs w:val="32"/>
        </w:rPr>
      </w:pPr>
      <w:r w:rsidRPr="00785521">
        <w:rPr>
          <w:rFonts w:ascii="仿宋" w:eastAsia="仿宋" w:hAnsi="仿宋" w:hint="eastAsia"/>
          <w:b/>
          <w:sz w:val="32"/>
          <w:szCs w:val="32"/>
        </w:rPr>
        <w:lastRenderedPageBreak/>
        <w:t>【</w:t>
      </w:r>
      <w:r>
        <w:rPr>
          <w:rFonts w:ascii="仿宋" w:eastAsia="仿宋" w:hAnsi="仿宋" w:hint="eastAsia"/>
          <w:b/>
          <w:sz w:val="32"/>
          <w:szCs w:val="32"/>
        </w:rPr>
        <w:t>热点问题</w:t>
      </w:r>
      <w:r w:rsidRPr="00785521">
        <w:rPr>
          <w:rFonts w:ascii="仿宋" w:eastAsia="仿宋" w:hAnsi="仿宋" w:hint="eastAsia"/>
          <w:b/>
          <w:sz w:val="32"/>
          <w:szCs w:val="32"/>
        </w:rPr>
        <w:t>】</w:t>
      </w:r>
    </w:p>
    <w:p w:rsidR="00C8391C" w:rsidRPr="00071DA3" w:rsidRDefault="004E58FA" w:rsidP="00071DA3">
      <w:pPr>
        <w:tabs>
          <w:tab w:val="left" w:pos="645"/>
        </w:tabs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社会保障卡</w:t>
      </w:r>
      <w:r w:rsidR="008F0E59"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申请人为16周岁以下（含新生儿）的中国公民需由监护人提供</w:t>
      </w:r>
      <w:r w:rsidR="00D6559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的材料</w:t>
      </w:r>
      <w:r w:rsidR="008F0E59"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：</w:t>
      </w:r>
    </w:p>
    <w:p w:rsidR="008F0E59" w:rsidRPr="00071DA3" w:rsidRDefault="00071DA3" w:rsidP="00071DA3">
      <w:pPr>
        <w:tabs>
          <w:tab w:val="left" w:pos="645"/>
        </w:tabs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（1）</w:t>
      </w:r>
      <w:r w:rsidR="008F0E59"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监护人有效居民身份证原件及其复印件一份；</w:t>
      </w:r>
    </w:p>
    <w:p w:rsidR="00071DA3" w:rsidRPr="00071DA3" w:rsidRDefault="00071DA3" w:rsidP="00071DA3">
      <w:pPr>
        <w:tabs>
          <w:tab w:val="left" w:pos="645"/>
        </w:tabs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</w:t>
      </w: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2）包含申请人信息的有效户口薄原件；</w:t>
      </w:r>
    </w:p>
    <w:p w:rsidR="00071DA3" w:rsidRPr="00071DA3" w:rsidRDefault="00071DA3" w:rsidP="00071DA3">
      <w:pPr>
        <w:tabs>
          <w:tab w:val="left" w:pos="645"/>
        </w:tabs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（3）包含申请人信息的有效户口薄首页及申请人信息页面复印件各一份；</w:t>
      </w:r>
    </w:p>
    <w:p w:rsidR="00071DA3" w:rsidRPr="00071DA3" w:rsidRDefault="00071DA3" w:rsidP="00071DA3">
      <w:pPr>
        <w:tabs>
          <w:tab w:val="left" w:pos="645"/>
        </w:tabs>
        <w:ind w:firstLineChars="200" w:firstLine="64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071DA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4）符合要求的申请人电子版相片一份（相片358x441像素，大于10KB小于50KB的白底免冠电子证件相片。需着深色上衣，确保人像面部可见，不允许有掩盖面部的覆盖物、头发、头饰、或脸部饰物，因宗教原因或医学因素不能摘除的，应保证人像面部特征可见）。</w:t>
      </w:r>
    </w:p>
    <w:p w:rsidR="00071DA3" w:rsidRDefault="00071DA3" w:rsidP="00710D68">
      <w:pPr>
        <w:spacing w:line="480" w:lineRule="auto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071DA3" w:rsidSect="00FF1A55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C3" w:rsidRDefault="006E2DC3" w:rsidP="00E728FB">
      <w:r>
        <w:separator/>
      </w:r>
    </w:p>
  </w:endnote>
  <w:endnote w:type="continuationSeparator" w:id="0">
    <w:p w:rsidR="006E2DC3" w:rsidRDefault="006E2DC3" w:rsidP="00E7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华文楷体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497976"/>
      <w:docPartObj>
        <w:docPartGallery w:val="Page Numbers (Bottom of Page)"/>
        <w:docPartUnique/>
      </w:docPartObj>
    </w:sdtPr>
    <w:sdtContent>
      <w:p w:rsidR="00682448" w:rsidRDefault="00D61D91">
        <w:pPr>
          <w:pStyle w:val="a4"/>
          <w:jc w:val="center"/>
        </w:pPr>
        <w:r>
          <w:fldChar w:fldCharType="begin"/>
        </w:r>
        <w:r w:rsidR="00682448">
          <w:instrText>PAGE   \* MERGEFORMAT</w:instrText>
        </w:r>
        <w:r>
          <w:fldChar w:fldCharType="separate"/>
        </w:r>
        <w:r w:rsidR="002A056E" w:rsidRPr="002A056E">
          <w:rPr>
            <w:noProof/>
            <w:lang w:val="zh-CN"/>
          </w:rPr>
          <w:t>1</w:t>
        </w:r>
        <w:r>
          <w:fldChar w:fldCharType="end"/>
        </w:r>
      </w:p>
    </w:sdtContent>
  </w:sdt>
  <w:p w:rsidR="00EF381F" w:rsidRDefault="00EF38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C3" w:rsidRDefault="006E2DC3" w:rsidP="00E728FB">
      <w:r>
        <w:separator/>
      </w:r>
    </w:p>
  </w:footnote>
  <w:footnote w:type="continuationSeparator" w:id="0">
    <w:p w:rsidR="006E2DC3" w:rsidRDefault="006E2DC3" w:rsidP="00E7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24E"/>
    <w:multiLevelType w:val="hybridMultilevel"/>
    <w:tmpl w:val="BC6642C0"/>
    <w:lvl w:ilvl="0" w:tplc="107000B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32A0A9F"/>
    <w:multiLevelType w:val="hybridMultilevel"/>
    <w:tmpl w:val="A43896A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690037"/>
    <w:multiLevelType w:val="hybridMultilevel"/>
    <w:tmpl w:val="BC4EA0D8"/>
    <w:lvl w:ilvl="0" w:tplc="FE409E8C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0054C4B"/>
    <w:multiLevelType w:val="hybridMultilevel"/>
    <w:tmpl w:val="F2AEA1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2E14CF"/>
    <w:multiLevelType w:val="hybridMultilevel"/>
    <w:tmpl w:val="FA9E329A"/>
    <w:lvl w:ilvl="0" w:tplc="52087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173E4A52"/>
    <w:multiLevelType w:val="hybridMultilevel"/>
    <w:tmpl w:val="926A8A86"/>
    <w:lvl w:ilvl="0" w:tplc="5096156E">
      <w:start w:val="1"/>
      <w:numFmt w:val="decimal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6">
    <w:nsid w:val="41DB33FE"/>
    <w:multiLevelType w:val="hybridMultilevel"/>
    <w:tmpl w:val="9A74C9DE"/>
    <w:lvl w:ilvl="0" w:tplc="1C36942A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4A875503"/>
    <w:multiLevelType w:val="hybridMultilevel"/>
    <w:tmpl w:val="CB4822F0"/>
    <w:lvl w:ilvl="0" w:tplc="D3DAD5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016297F"/>
    <w:multiLevelType w:val="hybridMultilevel"/>
    <w:tmpl w:val="02D649A8"/>
    <w:lvl w:ilvl="0" w:tplc="06AC31EE">
      <w:start w:val="1"/>
      <w:numFmt w:val="chineseCountingThousand"/>
      <w:lvlText w:val="(%1)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9">
    <w:nsid w:val="6FB66EF1"/>
    <w:multiLevelType w:val="hybridMultilevel"/>
    <w:tmpl w:val="C65C2A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05C3BD8"/>
    <w:multiLevelType w:val="multilevel"/>
    <w:tmpl w:val="1328379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6BA"/>
    <w:rsid w:val="0000436D"/>
    <w:rsid w:val="000341AB"/>
    <w:rsid w:val="00034341"/>
    <w:rsid w:val="000378BD"/>
    <w:rsid w:val="00044713"/>
    <w:rsid w:val="00044979"/>
    <w:rsid w:val="000537B2"/>
    <w:rsid w:val="0005430D"/>
    <w:rsid w:val="00062226"/>
    <w:rsid w:val="000645CD"/>
    <w:rsid w:val="00067D0F"/>
    <w:rsid w:val="00067DAB"/>
    <w:rsid w:val="00071DA3"/>
    <w:rsid w:val="000774F7"/>
    <w:rsid w:val="0008523A"/>
    <w:rsid w:val="00095751"/>
    <w:rsid w:val="000A141A"/>
    <w:rsid w:val="000A286A"/>
    <w:rsid w:val="000A47E6"/>
    <w:rsid w:val="000E0498"/>
    <w:rsid w:val="000E5376"/>
    <w:rsid w:val="000F56C9"/>
    <w:rsid w:val="00101291"/>
    <w:rsid w:val="0010774E"/>
    <w:rsid w:val="00110054"/>
    <w:rsid w:val="0012698B"/>
    <w:rsid w:val="00137113"/>
    <w:rsid w:val="00140464"/>
    <w:rsid w:val="001523D8"/>
    <w:rsid w:val="001709C2"/>
    <w:rsid w:val="001741DE"/>
    <w:rsid w:val="001760F4"/>
    <w:rsid w:val="00186715"/>
    <w:rsid w:val="00195B13"/>
    <w:rsid w:val="001A7031"/>
    <w:rsid w:val="001B74AF"/>
    <w:rsid w:val="001D330C"/>
    <w:rsid w:val="001D4D79"/>
    <w:rsid w:val="001D78A2"/>
    <w:rsid w:val="001E0363"/>
    <w:rsid w:val="001F5473"/>
    <w:rsid w:val="001F6AD1"/>
    <w:rsid w:val="00202322"/>
    <w:rsid w:val="0022038E"/>
    <w:rsid w:val="0022410E"/>
    <w:rsid w:val="0024410B"/>
    <w:rsid w:val="0024688C"/>
    <w:rsid w:val="00252996"/>
    <w:rsid w:val="002636C6"/>
    <w:rsid w:val="002737E2"/>
    <w:rsid w:val="00276FC7"/>
    <w:rsid w:val="002833C7"/>
    <w:rsid w:val="002835D9"/>
    <w:rsid w:val="00296340"/>
    <w:rsid w:val="002966CA"/>
    <w:rsid w:val="00297D9A"/>
    <w:rsid w:val="002A056E"/>
    <w:rsid w:val="002C0F21"/>
    <w:rsid w:val="002D3D8A"/>
    <w:rsid w:val="002D5509"/>
    <w:rsid w:val="002E1AC6"/>
    <w:rsid w:val="002F19FB"/>
    <w:rsid w:val="002F4FE9"/>
    <w:rsid w:val="003057FE"/>
    <w:rsid w:val="00306B91"/>
    <w:rsid w:val="00323230"/>
    <w:rsid w:val="00342DBF"/>
    <w:rsid w:val="0034369F"/>
    <w:rsid w:val="00351EFA"/>
    <w:rsid w:val="0037201B"/>
    <w:rsid w:val="00375D1A"/>
    <w:rsid w:val="003807FC"/>
    <w:rsid w:val="00386E99"/>
    <w:rsid w:val="00391947"/>
    <w:rsid w:val="003A088A"/>
    <w:rsid w:val="003A6F7A"/>
    <w:rsid w:val="003B30C2"/>
    <w:rsid w:val="003C3941"/>
    <w:rsid w:val="003C4648"/>
    <w:rsid w:val="003F0F8E"/>
    <w:rsid w:val="00403815"/>
    <w:rsid w:val="00404DA1"/>
    <w:rsid w:val="00412EE2"/>
    <w:rsid w:val="00436F1D"/>
    <w:rsid w:val="00440B85"/>
    <w:rsid w:val="004419D7"/>
    <w:rsid w:val="004468D2"/>
    <w:rsid w:val="004501B7"/>
    <w:rsid w:val="00454228"/>
    <w:rsid w:val="00456A44"/>
    <w:rsid w:val="00461A6C"/>
    <w:rsid w:val="004821E6"/>
    <w:rsid w:val="00482661"/>
    <w:rsid w:val="00490FE9"/>
    <w:rsid w:val="00491F05"/>
    <w:rsid w:val="00494137"/>
    <w:rsid w:val="0049681F"/>
    <w:rsid w:val="004A3621"/>
    <w:rsid w:val="004A394B"/>
    <w:rsid w:val="004B0736"/>
    <w:rsid w:val="004B5F57"/>
    <w:rsid w:val="004D22E2"/>
    <w:rsid w:val="004E3FC8"/>
    <w:rsid w:val="004E58FA"/>
    <w:rsid w:val="005054AA"/>
    <w:rsid w:val="00507A55"/>
    <w:rsid w:val="0051535C"/>
    <w:rsid w:val="00517F7C"/>
    <w:rsid w:val="005207E3"/>
    <w:rsid w:val="00522B72"/>
    <w:rsid w:val="00532A21"/>
    <w:rsid w:val="00534C3C"/>
    <w:rsid w:val="00537596"/>
    <w:rsid w:val="0055148D"/>
    <w:rsid w:val="005518EF"/>
    <w:rsid w:val="0056662A"/>
    <w:rsid w:val="005732F3"/>
    <w:rsid w:val="0058375C"/>
    <w:rsid w:val="005848C4"/>
    <w:rsid w:val="005850CE"/>
    <w:rsid w:val="005A72B1"/>
    <w:rsid w:val="005A7576"/>
    <w:rsid w:val="005B2BBA"/>
    <w:rsid w:val="005B3D89"/>
    <w:rsid w:val="005C265D"/>
    <w:rsid w:val="005D0CCA"/>
    <w:rsid w:val="005F7110"/>
    <w:rsid w:val="0060329D"/>
    <w:rsid w:val="00603622"/>
    <w:rsid w:val="00606F0E"/>
    <w:rsid w:val="00633B4E"/>
    <w:rsid w:val="006341BF"/>
    <w:rsid w:val="00637183"/>
    <w:rsid w:val="006375D8"/>
    <w:rsid w:val="0063777D"/>
    <w:rsid w:val="00640224"/>
    <w:rsid w:val="00651369"/>
    <w:rsid w:val="00662FE6"/>
    <w:rsid w:val="0066309F"/>
    <w:rsid w:val="006662A5"/>
    <w:rsid w:val="00675590"/>
    <w:rsid w:val="00682448"/>
    <w:rsid w:val="0068291D"/>
    <w:rsid w:val="006A2E2B"/>
    <w:rsid w:val="006B327D"/>
    <w:rsid w:val="006B6EA0"/>
    <w:rsid w:val="006B7BAA"/>
    <w:rsid w:val="006C1CF3"/>
    <w:rsid w:val="006D6D40"/>
    <w:rsid w:val="006E2DC3"/>
    <w:rsid w:val="006E5E7E"/>
    <w:rsid w:val="006F21AC"/>
    <w:rsid w:val="006F33F0"/>
    <w:rsid w:val="006F4C93"/>
    <w:rsid w:val="006F55DC"/>
    <w:rsid w:val="006F5C5A"/>
    <w:rsid w:val="006F7773"/>
    <w:rsid w:val="00705E60"/>
    <w:rsid w:val="00710D68"/>
    <w:rsid w:val="00713BCF"/>
    <w:rsid w:val="00722A9C"/>
    <w:rsid w:val="007256FA"/>
    <w:rsid w:val="00742D7E"/>
    <w:rsid w:val="00743BE5"/>
    <w:rsid w:val="0074620C"/>
    <w:rsid w:val="007479F9"/>
    <w:rsid w:val="007531EF"/>
    <w:rsid w:val="00760996"/>
    <w:rsid w:val="0077705B"/>
    <w:rsid w:val="00781B77"/>
    <w:rsid w:val="00784676"/>
    <w:rsid w:val="00785521"/>
    <w:rsid w:val="0079131F"/>
    <w:rsid w:val="00793690"/>
    <w:rsid w:val="007A0AC4"/>
    <w:rsid w:val="007A2A65"/>
    <w:rsid w:val="007A2DBB"/>
    <w:rsid w:val="007A7756"/>
    <w:rsid w:val="007B1A34"/>
    <w:rsid w:val="007C012A"/>
    <w:rsid w:val="007C0690"/>
    <w:rsid w:val="007D5EAC"/>
    <w:rsid w:val="007F0FFB"/>
    <w:rsid w:val="0080152B"/>
    <w:rsid w:val="008158F1"/>
    <w:rsid w:val="008169BD"/>
    <w:rsid w:val="008211AF"/>
    <w:rsid w:val="00842658"/>
    <w:rsid w:val="0085526D"/>
    <w:rsid w:val="00860633"/>
    <w:rsid w:val="0086069D"/>
    <w:rsid w:val="00867CF9"/>
    <w:rsid w:val="00872D33"/>
    <w:rsid w:val="008908CF"/>
    <w:rsid w:val="00892733"/>
    <w:rsid w:val="00897D18"/>
    <w:rsid w:val="008D20A0"/>
    <w:rsid w:val="008E1D21"/>
    <w:rsid w:val="008E58CE"/>
    <w:rsid w:val="008F0E59"/>
    <w:rsid w:val="008F38E9"/>
    <w:rsid w:val="008F4526"/>
    <w:rsid w:val="008F483E"/>
    <w:rsid w:val="00925676"/>
    <w:rsid w:val="00930CBC"/>
    <w:rsid w:val="00932595"/>
    <w:rsid w:val="00934C60"/>
    <w:rsid w:val="00940765"/>
    <w:rsid w:val="0094516D"/>
    <w:rsid w:val="00946246"/>
    <w:rsid w:val="00950ACD"/>
    <w:rsid w:val="009526BA"/>
    <w:rsid w:val="009529FB"/>
    <w:rsid w:val="00954D71"/>
    <w:rsid w:val="00957B1A"/>
    <w:rsid w:val="00996409"/>
    <w:rsid w:val="009A4142"/>
    <w:rsid w:val="009A752A"/>
    <w:rsid w:val="009B3D01"/>
    <w:rsid w:val="009C1979"/>
    <w:rsid w:val="009C19E7"/>
    <w:rsid w:val="009C1C4E"/>
    <w:rsid w:val="009E36A1"/>
    <w:rsid w:val="009F433B"/>
    <w:rsid w:val="00A176A5"/>
    <w:rsid w:val="00A24C2D"/>
    <w:rsid w:val="00A412B9"/>
    <w:rsid w:val="00A5738B"/>
    <w:rsid w:val="00A75242"/>
    <w:rsid w:val="00A76F7B"/>
    <w:rsid w:val="00A81545"/>
    <w:rsid w:val="00A8198A"/>
    <w:rsid w:val="00A835B4"/>
    <w:rsid w:val="00A84064"/>
    <w:rsid w:val="00A96174"/>
    <w:rsid w:val="00AB22EB"/>
    <w:rsid w:val="00AB5578"/>
    <w:rsid w:val="00AC360B"/>
    <w:rsid w:val="00AC416D"/>
    <w:rsid w:val="00AD198E"/>
    <w:rsid w:val="00AE06D1"/>
    <w:rsid w:val="00B24CE4"/>
    <w:rsid w:val="00B323E2"/>
    <w:rsid w:val="00B3643D"/>
    <w:rsid w:val="00B40898"/>
    <w:rsid w:val="00B43D5E"/>
    <w:rsid w:val="00B71B95"/>
    <w:rsid w:val="00B91CF7"/>
    <w:rsid w:val="00B94055"/>
    <w:rsid w:val="00B94F18"/>
    <w:rsid w:val="00BA48F9"/>
    <w:rsid w:val="00BD6424"/>
    <w:rsid w:val="00BD7B65"/>
    <w:rsid w:val="00BE19DD"/>
    <w:rsid w:val="00BF62EF"/>
    <w:rsid w:val="00BF6E40"/>
    <w:rsid w:val="00C079E6"/>
    <w:rsid w:val="00C14663"/>
    <w:rsid w:val="00C224AF"/>
    <w:rsid w:val="00C379E5"/>
    <w:rsid w:val="00C42F03"/>
    <w:rsid w:val="00C43AF9"/>
    <w:rsid w:val="00C4754A"/>
    <w:rsid w:val="00C55C86"/>
    <w:rsid w:val="00C8333B"/>
    <w:rsid w:val="00C8391C"/>
    <w:rsid w:val="00C85CA9"/>
    <w:rsid w:val="00C9300E"/>
    <w:rsid w:val="00C94CAA"/>
    <w:rsid w:val="00CA7F8E"/>
    <w:rsid w:val="00CB0A74"/>
    <w:rsid w:val="00CB15F3"/>
    <w:rsid w:val="00CB66BF"/>
    <w:rsid w:val="00CC4A5C"/>
    <w:rsid w:val="00CD0944"/>
    <w:rsid w:val="00CE1EC3"/>
    <w:rsid w:val="00CE2272"/>
    <w:rsid w:val="00CE4504"/>
    <w:rsid w:val="00CF3CB5"/>
    <w:rsid w:val="00D00E2B"/>
    <w:rsid w:val="00D074C5"/>
    <w:rsid w:val="00D25AD5"/>
    <w:rsid w:val="00D30942"/>
    <w:rsid w:val="00D31350"/>
    <w:rsid w:val="00D31627"/>
    <w:rsid w:val="00D50255"/>
    <w:rsid w:val="00D50B82"/>
    <w:rsid w:val="00D518A0"/>
    <w:rsid w:val="00D61D91"/>
    <w:rsid w:val="00D65599"/>
    <w:rsid w:val="00D72CD2"/>
    <w:rsid w:val="00D7718F"/>
    <w:rsid w:val="00D77B6F"/>
    <w:rsid w:val="00D854C3"/>
    <w:rsid w:val="00D905DA"/>
    <w:rsid w:val="00DB0EE5"/>
    <w:rsid w:val="00DC18D2"/>
    <w:rsid w:val="00DC3000"/>
    <w:rsid w:val="00DC524C"/>
    <w:rsid w:val="00DE1072"/>
    <w:rsid w:val="00DE3028"/>
    <w:rsid w:val="00DF1BBB"/>
    <w:rsid w:val="00E020FC"/>
    <w:rsid w:val="00E141C4"/>
    <w:rsid w:val="00E1706C"/>
    <w:rsid w:val="00E21DB5"/>
    <w:rsid w:val="00E26BE7"/>
    <w:rsid w:val="00E30CED"/>
    <w:rsid w:val="00E45259"/>
    <w:rsid w:val="00E7024A"/>
    <w:rsid w:val="00E728FB"/>
    <w:rsid w:val="00E7429E"/>
    <w:rsid w:val="00E82BEE"/>
    <w:rsid w:val="00E95CCC"/>
    <w:rsid w:val="00EA1BCC"/>
    <w:rsid w:val="00EA30AA"/>
    <w:rsid w:val="00EA6AC5"/>
    <w:rsid w:val="00EB2AB3"/>
    <w:rsid w:val="00EC59E6"/>
    <w:rsid w:val="00EC6736"/>
    <w:rsid w:val="00EC7C33"/>
    <w:rsid w:val="00ED39A2"/>
    <w:rsid w:val="00ED6028"/>
    <w:rsid w:val="00EE7590"/>
    <w:rsid w:val="00EF381F"/>
    <w:rsid w:val="00EF6FC6"/>
    <w:rsid w:val="00F0289B"/>
    <w:rsid w:val="00F042EA"/>
    <w:rsid w:val="00F06D64"/>
    <w:rsid w:val="00F17FD1"/>
    <w:rsid w:val="00F27224"/>
    <w:rsid w:val="00F27B86"/>
    <w:rsid w:val="00F34563"/>
    <w:rsid w:val="00F52381"/>
    <w:rsid w:val="00F528CE"/>
    <w:rsid w:val="00F5423D"/>
    <w:rsid w:val="00F66197"/>
    <w:rsid w:val="00F7187D"/>
    <w:rsid w:val="00F75084"/>
    <w:rsid w:val="00F85FBD"/>
    <w:rsid w:val="00F92608"/>
    <w:rsid w:val="00FA691A"/>
    <w:rsid w:val="00FB7180"/>
    <w:rsid w:val="00FC4739"/>
    <w:rsid w:val="00FC7C0E"/>
    <w:rsid w:val="00FD0D01"/>
    <w:rsid w:val="00FD6AEB"/>
    <w:rsid w:val="00FF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8FB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8FB"/>
    <w:rPr>
      <w:rFonts w:eastAsia="宋体" w:cs="宋体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728FB"/>
    <w:pPr>
      <w:ind w:firstLineChars="200" w:firstLine="420"/>
    </w:pPr>
  </w:style>
  <w:style w:type="table" w:styleId="a6">
    <w:name w:val="Table Grid"/>
    <w:basedOn w:val="a1"/>
    <w:rsid w:val="00E728F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2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28FB"/>
    <w:rPr>
      <w:sz w:val="18"/>
      <w:szCs w:val="18"/>
    </w:rPr>
  </w:style>
  <w:style w:type="paragraph" w:styleId="a8">
    <w:name w:val="Normal (Web)"/>
    <w:basedOn w:val="a"/>
    <w:uiPriority w:val="99"/>
    <w:unhideWhenUsed/>
    <w:rsid w:val="007A2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BD7B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D7B65"/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Char2"/>
    <w:uiPriority w:val="99"/>
    <w:semiHidden/>
    <w:unhideWhenUsed/>
    <w:rsid w:val="00E1706C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E1706C"/>
  </w:style>
  <w:style w:type="paragraph" w:styleId="aa">
    <w:name w:val="caption"/>
    <w:basedOn w:val="a"/>
    <w:next w:val="a"/>
    <w:uiPriority w:val="35"/>
    <w:unhideWhenUsed/>
    <w:qFormat/>
    <w:rsid w:val="00C8391C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NULL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2018年2月</c:v>
                </c:pt>
              </c:strCache>
            </c:strRef>
          </c:tx>
          <c:dLbls>
            <c:dLbl>
              <c:idx val="0"/>
              <c:layout>
                <c:manualLayout>
                  <c:x val="-0.1213052513030146"/>
                  <c:y val="0.15843364780641001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20.32%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0.10276177437355875"/>
                  <c:y val="-0.21629324255478832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68.49%</a:t>
                    </a:r>
                  </a:p>
                </c:rich>
              </c:tx>
              <c:showVal val="1"/>
            </c:dLbl>
            <c:dLbl>
              <c:idx val="2"/>
              <c:layout>
                <c:manualLayout>
                  <c:x val="8.6192351693452546E-2"/>
                  <c:y val="0.1763556563574469"/>
                </c:manualLayout>
              </c:layout>
              <c:tx>
                <c:rich>
                  <a:bodyPr/>
                  <a:lstStyle/>
                  <a:p>
                    <a:r>
                      <a:rPr lang="en-US" altLang="en-US"/>
                      <a:t>11.19%</a:t>
                    </a:r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Sheet1!$A$2:$A$4</c:f>
              <c:strCache>
                <c:ptCount val="3"/>
                <c:pt idx="0">
                  <c:v>呼入人工服务量</c:v>
                </c:pt>
                <c:pt idx="1">
                  <c:v>自动语音</c:v>
                </c:pt>
                <c:pt idx="2">
                  <c:v>放弃量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0.29800000000000032</c:v>
                </c:pt>
                <c:pt idx="1">
                  <c:v>0.57290000000000063</c:v>
                </c:pt>
                <c:pt idx="2">
                  <c:v>0.129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txPr>
    <a:bodyPr/>
    <a:lstStyle/>
    <a:p>
      <a:pPr>
        <a:defRPr baseline="0"/>
      </a:pPr>
      <a:endParaRPr lang="zh-CN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5"/>
  <c:chart>
    <c:autoTitleDeleted val="1"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2018年6月呼入统计</c:v>
                </c:pt>
              </c:strCache>
            </c:strRef>
          </c:tx>
          <c:dLbls>
            <c:dLbl>
              <c:idx val="0"/>
              <c:layout>
                <c:manualLayout>
                  <c:x val="2.8894774861545826E-2"/>
                  <c:y val="-2.4767801857585141E-2"/>
                </c:manualLayout>
              </c:layout>
              <c:showVal val="1"/>
            </c:dLbl>
            <c:dLbl>
              <c:idx val="1"/>
              <c:layout>
                <c:manualLayout>
                  <c:x val="2.6486876956417056E-2"/>
                  <c:y val="-1.6511867905056762E-2"/>
                </c:manualLayout>
              </c:layout>
              <c:showVal val="1"/>
            </c:dLbl>
            <c:dLbl>
              <c:idx val="2"/>
              <c:layout>
                <c:manualLayout>
                  <c:x val="2.6486876956417191E-2"/>
                  <c:y val="-2.4767801857585141E-2"/>
                </c:manualLayout>
              </c:layout>
              <c:showVal val="1"/>
            </c:dLbl>
            <c:dLbl>
              <c:idx val="3"/>
              <c:layout>
                <c:manualLayout>
                  <c:x val="2.4078979051288224E-2"/>
                  <c:y val="-4.1279669762641817E-3"/>
                </c:manualLayout>
              </c:layout>
              <c:showVal val="1"/>
            </c:dLbl>
            <c:showVal val="1"/>
          </c:dLbls>
          <c:cat>
            <c:strRef>
              <c:f>Sheet1!$A$2:$A$5</c:f>
              <c:strCache>
                <c:ptCount val="4"/>
                <c:pt idx="0">
                  <c:v>呼入人工服务量</c:v>
                </c:pt>
                <c:pt idx="1">
                  <c:v>自动语音</c:v>
                </c:pt>
                <c:pt idx="2">
                  <c:v>放弃量</c:v>
                </c:pt>
                <c:pt idx="3">
                  <c:v>总量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9700</c:v>
                </c:pt>
                <c:pt idx="1">
                  <c:v>32692</c:v>
                </c:pt>
                <c:pt idx="2">
                  <c:v>5343</c:v>
                </c:pt>
                <c:pt idx="3">
                  <c:v>47735</c:v>
                </c:pt>
              </c:numCache>
            </c:numRef>
          </c:val>
        </c:ser>
        <c:gapWidth val="75"/>
        <c:shape val="box"/>
        <c:axId val="96959104"/>
        <c:axId val="96957184"/>
        <c:axId val="0"/>
      </c:bar3DChart>
      <c:valAx>
        <c:axId val="96957184"/>
        <c:scaling>
          <c:orientation val="minMax"/>
        </c:scaling>
        <c:axPos val="l"/>
        <c:numFmt formatCode="General" sourceLinked="1"/>
        <c:majorTickMark val="none"/>
        <c:tickLblPos val="nextTo"/>
        <c:crossAx val="96959104"/>
        <c:crosses val="autoZero"/>
        <c:crossBetween val="between"/>
      </c:valAx>
      <c:catAx>
        <c:axId val="9695910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900"/>
            </a:pPr>
            <a:endParaRPr lang="zh-CN"/>
          </a:p>
        </c:txPr>
        <c:crossAx val="96957184"/>
        <c:crosses val="autoZero"/>
        <c:auto val="1"/>
        <c:lblAlgn val="ctr"/>
        <c:lblOffset val="100"/>
      </c:catAx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D923-503C-4370-AFC3-CAE71321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4</Pages>
  <Words>163</Words>
  <Characters>930</Characters>
  <Application>Microsoft Office Word</Application>
  <DocSecurity>0</DocSecurity>
  <Lines>7</Lines>
  <Paragraphs>2</Paragraphs>
  <ScaleCrop>false</ScaleCrop>
  <Company>Lenovo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cp:lastPrinted>2018-07-19T07:00:00Z</cp:lastPrinted>
  <dcterms:created xsi:type="dcterms:W3CDTF">2018-05-07T01:29:00Z</dcterms:created>
  <dcterms:modified xsi:type="dcterms:W3CDTF">2018-08-01T02:38:00Z</dcterms:modified>
</cp:coreProperties>
</file>