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FB" w:rsidRPr="000A02F1" w:rsidRDefault="00E728FB" w:rsidP="00E728FB">
      <w:pPr>
        <w:pStyle w:val="1"/>
        <w:spacing w:beforeLines="50" w:before="156" w:afterLines="50" w:after="156" w:line="900" w:lineRule="exact"/>
        <w:jc w:val="center"/>
        <w:rPr>
          <w:rFonts w:ascii="华文楷体" w:eastAsia="华文楷体" w:hAnsi="华文楷体"/>
          <w:color w:val="FF0000"/>
          <w:sz w:val="60"/>
          <w:szCs w:val="60"/>
        </w:rPr>
      </w:pPr>
      <w:r w:rsidRPr="000A02F1">
        <w:rPr>
          <w:rFonts w:ascii="华文楷体" w:eastAsia="华文楷体" w:hAnsi="华文楷体" w:hint="eastAsia"/>
          <w:color w:val="FF0000"/>
          <w:sz w:val="60"/>
          <w:szCs w:val="60"/>
        </w:rPr>
        <w:t>白山市12333电话咨询服务</w:t>
      </w:r>
    </w:p>
    <w:p w:rsidR="00E728FB" w:rsidRPr="000A02F1" w:rsidRDefault="00E728FB" w:rsidP="00E728FB">
      <w:pPr>
        <w:pStyle w:val="1"/>
        <w:spacing w:beforeLines="50" w:before="156" w:afterLines="50" w:after="156" w:line="900" w:lineRule="exact"/>
        <w:jc w:val="center"/>
        <w:rPr>
          <w:rFonts w:ascii="华文新魏" w:eastAsia="华文新魏" w:hAnsi="华文楷体"/>
          <w:color w:val="FF0000"/>
          <w:sz w:val="84"/>
          <w:szCs w:val="84"/>
        </w:rPr>
      </w:pPr>
      <w:r w:rsidRPr="000A02F1">
        <w:rPr>
          <w:rFonts w:ascii="华文新魏" w:eastAsia="华文新魏" w:hAnsi="华文楷体" w:hint="eastAsia"/>
          <w:color w:val="FF0000"/>
          <w:sz w:val="84"/>
          <w:szCs w:val="84"/>
        </w:rPr>
        <w:t>简</w:t>
      </w:r>
      <w:r>
        <w:rPr>
          <w:rFonts w:ascii="华文新魏" w:eastAsia="华文新魏" w:hAnsi="华文楷体" w:hint="eastAsia"/>
          <w:color w:val="FF0000"/>
          <w:sz w:val="84"/>
          <w:szCs w:val="84"/>
        </w:rPr>
        <w:t xml:space="preserve">   </w:t>
      </w:r>
      <w:r w:rsidRPr="000A02F1">
        <w:rPr>
          <w:rFonts w:ascii="华文新魏" w:eastAsia="华文新魏" w:hAnsi="华文楷体" w:hint="eastAsia"/>
          <w:color w:val="FF0000"/>
          <w:sz w:val="84"/>
          <w:szCs w:val="84"/>
        </w:rPr>
        <w:t>报</w:t>
      </w:r>
    </w:p>
    <w:p w:rsidR="00E728FB" w:rsidRDefault="00E728FB" w:rsidP="00E728FB">
      <w:pPr>
        <w:spacing w:beforeLines="50" w:before="156" w:afterLines="50" w:after="156" w:line="60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0A02F1">
        <w:rPr>
          <w:rFonts w:ascii="黑体" w:eastAsia="黑体" w:hAnsi="黑体" w:hint="eastAsia"/>
          <w:b/>
          <w:sz w:val="44"/>
          <w:szCs w:val="44"/>
        </w:rPr>
        <w:t>第</w:t>
      </w:r>
      <w:r>
        <w:rPr>
          <w:rFonts w:ascii="黑体" w:eastAsia="黑体" w:hAnsi="黑体" w:hint="eastAsia"/>
          <w:b/>
          <w:sz w:val="44"/>
          <w:szCs w:val="44"/>
        </w:rPr>
        <w:t>3</w:t>
      </w:r>
      <w:r w:rsidRPr="000A02F1">
        <w:rPr>
          <w:rFonts w:ascii="黑体" w:eastAsia="黑体" w:hAnsi="黑体" w:hint="eastAsia"/>
          <w:b/>
          <w:sz w:val="44"/>
          <w:szCs w:val="44"/>
        </w:rPr>
        <w:t>期</w:t>
      </w:r>
    </w:p>
    <w:p w:rsidR="00E728FB" w:rsidRPr="000A02F1" w:rsidRDefault="00E728FB" w:rsidP="00E728FB">
      <w:pPr>
        <w:spacing w:beforeLines="50" w:before="156" w:afterLines="50" w:after="156" w:line="60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396239</wp:posOffset>
                </wp:positionV>
                <wp:extent cx="5544185" cy="0"/>
                <wp:effectExtent l="0" t="0" r="18415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9pt,31.2pt" to="427.5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" strokecolor="red" strokeweight="2pt">
                <o:lock v:ext="edit" shapetype="f"/>
              </v:line>
            </w:pict>
          </mc:Fallback>
        </mc:AlternateContent>
      </w:r>
      <w:r w:rsidRPr="000A02F1">
        <w:rPr>
          <w:rFonts w:asciiTheme="minorEastAsia" w:hAnsiTheme="minorEastAsia" w:hint="eastAsia"/>
          <w:b/>
          <w:sz w:val="28"/>
          <w:szCs w:val="28"/>
        </w:rPr>
        <w:t>白山市人力资源和社会保障局信息管理中心</w:t>
      </w:r>
      <w:r>
        <w:rPr>
          <w:rFonts w:asciiTheme="minorEastAsia" w:hAnsiTheme="minorEastAsia" w:hint="eastAsia"/>
          <w:b/>
          <w:sz w:val="28"/>
          <w:szCs w:val="28"/>
        </w:rPr>
        <w:t xml:space="preserve">     2017年7月5日</w:t>
      </w:r>
    </w:p>
    <w:p w:rsidR="00E728FB" w:rsidRPr="00DA697A" w:rsidRDefault="00E728FB" w:rsidP="00E728F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DA697A">
        <w:rPr>
          <w:rFonts w:ascii="仿宋" w:eastAsia="仿宋" w:hAnsi="仿宋" w:hint="eastAsia"/>
          <w:sz w:val="32"/>
          <w:szCs w:val="32"/>
        </w:rPr>
        <w:t>业务分析</w:t>
      </w:r>
    </w:p>
    <w:p w:rsidR="006B6EA0" w:rsidRDefault="005C265D" w:rsidP="005C265D">
      <w:pPr>
        <w:pStyle w:val="a5"/>
        <w:ind w:firstLineChars="250" w:firstLine="8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6B6EA0">
        <w:rPr>
          <w:rFonts w:ascii="仿宋" w:eastAsia="仿宋" w:hAnsi="仿宋" w:hint="eastAsia"/>
          <w:sz w:val="32"/>
          <w:szCs w:val="32"/>
        </w:rPr>
        <w:t>电话统计</w:t>
      </w:r>
    </w:p>
    <w:p w:rsidR="006B6EA0" w:rsidRDefault="00E728FB" w:rsidP="006B6EA0">
      <w:pPr>
        <w:pStyle w:val="a5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5.22-6.21日期间，呼入电话</w:t>
      </w:r>
      <w:r w:rsidR="00FC7C0E">
        <w:rPr>
          <w:rFonts w:ascii="仿宋" w:eastAsia="仿宋" w:hAnsi="仿宋" w:hint="eastAsia"/>
          <w:sz w:val="32"/>
          <w:szCs w:val="32"/>
        </w:rPr>
        <w:t>量</w:t>
      </w:r>
      <w:r>
        <w:rPr>
          <w:rFonts w:ascii="仿宋" w:eastAsia="仿宋" w:hAnsi="仿宋" w:hint="eastAsia"/>
          <w:sz w:val="32"/>
          <w:szCs w:val="32"/>
        </w:rPr>
        <w:t>总数1509个，</w:t>
      </w:r>
      <w:r w:rsidR="006B6EA0">
        <w:rPr>
          <w:rFonts w:ascii="仿宋" w:eastAsia="仿宋" w:hAnsi="仿宋" w:hint="eastAsia"/>
          <w:sz w:val="32"/>
          <w:szCs w:val="32"/>
        </w:rPr>
        <w:t>咨询主要集中在养老保险、档案管理、医疗保险和社会保障卡方面。</w:t>
      </w:r>
      <w:r w:rsidR="006B6EA0">
        <w:rPr>
          <w:rFonts w:ascii="仿宋" w:eastAsia="仿宋" w:hAnsi="仿宋" w:hint="eastAsia"/>
          <w:sz w:val="32"/>
          <w:szCs w:val="32"/>
        </w:rPr>
        <w:t>养老保险是社会保障体系中最重要、</w:t>
      </w:r>
      <w:proofErr w:type="gramStart"/>
      <w:r w:rsidR="006B6EA0">
        <w:rPr>
          <w:rFonts w:ascii="仿宋" w:eastAsia="仿宋" w:hAnsi="仿宋" w:hint="eastAsia"/>
          <w:sz w:val="32"/>
          <w:szCs w:val="32"/>
        </w:rPr>
        <w:t>最</w:t>
      </w:r>
      <w:proofErr w:type="gramEnd"/>
      <w:r w:rsidR="006B6EA0">
        <w:rPr>
          <w:rFonts w:ascii="仿宋" w:eastAsia="仿宋" w:hAnsi="仿宋" w:hint="eastAsia"/>
          <w:sz w:val="32"/>
          <w:szCs w:val="32"/>
        </w:rPr>
        <w:t>核心的部分，也是群众咨询的热点，近期百姓对养老保险个人账户余额甚是关心，所以咨询养老保险类的电话所占比例最高。</w:t>
      </w:r>
      <w:r w:rsidR="006B6EA0">
        <w:rPr>
          <w:rFonts w:ascii="仿宋" w:eastAsia="仿宋" w:hAnsi="仿宋" w:hint="eastAsia"/>
          <w:sz w:val="32"/>
          <w:szCs w:val="32"/>
        </w:rPr>
        <w:t>其次，因为</w:t>
      </w:r>
      <w:r w:rsidR="006B6EA0">
        <w:rPr>
          <w:rFonts w:ascii="仿宋" w:eastAsia="仿宋" w:hAnsi="仿宋" w:hint="eastAsia"/>
          <w:sz w:val="32"/>
          <w:szCs w:val="32"/>
        </w:rPr>
        <w:t>临近毕业，</w:t>
      </w:r>
      <w:r w:rsidR="006B6EA0">
        <w:rPr>
          <w:rFonts w:ascii="仿宋" w:eastAsia="仿宋" w:hAnsi="仿宋" w:hint="eastAsia"/>
          <w:sz w:val="32"/>
          <w:szCs w:val="32"/>
        </w:rPr>
        <w:t>所以也有</w:t>
      </w:r>
      <w:r w:rsidR="006B6EA0">
        <w:rPr>
          <w:rFonts w:ascii="仿宋" w:eastAsia="仿宋" w:hAnsi="仿宋" w:hint="eastAsia"/>
          <w:sz w:val="32"/>
          <w:szCs w:val="32"/>
        </w:rPr>
        <w:t>很多高校毕业生拨打“12333”询问档案托管保存的问题。</w:t>
      </w:r>
    </w:p>
    <w:p w:rsidR="00412EE2" w:rsidRDefault="006B6EA0" w:rsidP="008E1D2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其中还有放弃量71个，</w:t>
      </w:r>
      <w:r w:rsidR="009A752A">
        <w:rPr>
          <w:rFonts w:ascii="仿宋" w:eastAsia="仿宋" w:hAnsi="仿宋" w:hint="eastAsia"/>
          <w:sz w:val="32"/>
          <w:szCs w:val="32"/>
        </w:rPr>
        <w:t>存在</w:t>
      </w:r>
      <w:r w:rsidR="00095751">
        <w:rPr>
          <w:rFonts w:ascii="仿宋" w:eastAsia="仿宋" w:hAnsi="仿宋" w:hint="eastAsia"/>
          <w:sz w:val="32"/>
          <w:szCs w:val="32"/>
        </w:rPr>
        <w:t>放弃量</w:t>
      </w:r>
      <w:r w:rsidR="009A752A">
        <w:rPr>
          <w:rFonts w:ascii="仿宋" w:eastAsia="仿宋" w:hAnsi="仿宋" w:hint="eastAsia"/>
          <w:sz w:val="32"/>
          <w:szCs w:val="32"/>
        </w:rPr>
        <w:t>的原因</w:t>
      </w:r>
      <w:r w:rsidR="00095751">
        <w:rPr>
          <w:rFonts w:ascii="仿宋" w:eastAsia="仿宋" w:hAnsi="仿宋" w:hint="eastAsia"/>
          <w:sz w:val="32"/>
          <w:szCs w:val="32"/>
        </w:rPr>
        <w:t>是咨询者拨打电话时人工坐席忙碌</w:t>
      </w:r>
      <w:r w:rsidR="00412EE2">
        <w:rPr>
          <w:rFonts w:ascii="仿宋" w:eastAsia="仿宋" w:hAnsi="仿宋" w:hint="eastAsia"/>
          <w:sz w:val="32"/>
          <w:szCs w:val="32"/>
        </w:rPr>
        <w:t>而</w:t>
      </w:r>
      <w:r w:rsidR="003B30C2">
        <w:rPr>
          <w:rFonts w:ascii="仿宋" w:eastAsia="仿宋" w:hAnsi="仿宋" w:hint="eastAsia"/>
          <w:sz w:val="32"/>
          <w:szCs w:val="32"/>
        </w:rPr>
        <w:t>主</w:t>
      </w:r>
      <w:r w:rsidR="00095751">
        <w:rPr>
          <w:rFonts w:ascii="仿宋" w:eastAsia="仿宋" w:hAnsi="仿宋" w:hint="eastAsia"/>
          <w:sz w:val="32"/>
          <w:szCs w:val="32"/>
        </w:rPr>
        <w:t>动挂断电话</w:t>
      </w:r>
      <w:r w:rsidR="00412EE2">
        <w:rPr>
          <w:rFonts w:ascii="仿宋" w:eastAsia="仿宋" w:hAnsi="仿宋" w:hint="eastAsia"/>
          <w:sz w:val="32"/>
          <w:szCs w:val="32"/>
        </w:rPr>
        <w:t>，或者呼入</w:t>
      </w:r>
      <w:r w:rsidR="00095751">
        <w:rPr>
          <w:rFonts w:ascii="仿宋" w:eastAsia="仿宋" w:hAnsi="仿宋" w:hint="eastAsia"/>
          <w:sz w:val="32"/>
          <w:szCs w:val="32"/>
        </w:rPr>
        <w:t>后由于某种原因没有接起</w:t>
      </w:r>
      <w:r w:rsidR="00412EE2">
        <w:rPr>
          <w:rFonts w:ascii="仿宋" w:eastAsia="仿宋" w:hAnsi="仿宋" w:hint="eastAsia"/>
          <w:sz w:val="32"/>
          <w:szCs w:val="32"/>
        </w:rPr>
        <w:t>电话</w:t>
      </w:r>
      <w:r w:rsidR="00095751">
        <w:rPr>
          <w:rFonts w:ascii="仿宋" w:eastAsia="仿宋" w:hAnsi="仿宋" w:hint="eastAsia"/>
          <w:sz w:val="32"/>
          <w:szCs w:val="32"/>
        </w:rPr>
        <w:t>的话务量统计。为</w:t>
      </w:r>
      <w:r w:rsidR="00412EE2">
        <w:rPr>
          <w:rFonts w:ascii="仿宋" w:eastAsia="仿宋" w:hAnsi="仿宋" w:hint="eastAsia"/>
          <w:sz w:val="32"/>
          <w:szCs w:val="32"/>
        </w:rPr>
        <w:t>减少放弃量，在解答时，尽量语言精练，减少通话时间，避免呼叫等待的情况。</w:t>
      </w:r>
    </w:p>
    <w:p w:rsidR="00517F7C" w:rsidRDefault="005C265D" w:rsidP="008E1D2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bookmarkStart w:id="0" w:name="_GoBack"/>
      <w:bookmarkEnd w:id="0"/>
      <w:r w:rsidR="00517F7C">
        <w:rPr>
          <w:rFonts w:ascii="仿宋" w:eastAsia="仿宋" w:hAnsi="仿宋" w:hint="eastAsia"/>
          <w:sz w:val="32"/>
          <w:szCs w:val="32"/>
        </w:rPr>
        <w:t>网站咨询统计</w:t>
      </w:r>
    </w:p>
    <w:p w:rsidR="003B30C2" w:rsidRPr="003B30C2" w:rsidRDefault="00517F7C" w:rsidP="009A752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在5.22-6.21期间，</w:t>
      </w:r>
      <w:r w:rsidR="009A752A">
        <w:rPr>
          <w:rFonts w:ascii="仿宋" w:eastAsia="仿宋" w:hAnsi="仿宋" w:hint="eastAsia"/>
          <w:sz w:val="32"/>
          <w:szCs w:val="32"/>
        </w:rPr>
        <w:t>12333网上咨询</w:t>
      </w:r>
      <w:r>
        <w:rPr>
          <w:rFonts w:ascii="仿宋" w:eastAsia="仿宋" w:hAnsi="仿宋" w:hint="eastAsia"/>
          <w:sz w:val="32"/>
          <w:szCs w:val="32"/>
        </w:rPr>
        <w:t>共收到了15条网站留言咨询，</w:t>
      </w:r>
      <w:r w:rsidR="003B30C2" w:rsidRPr="003B30C2">
        <w:rPr>
          <w:rFonts w:ascii="仿宋" w:eastAsia="仿宋" w:hAnsi="仿宋" w:hint="eastAsia"/>
          <w:sz w:val="32"/>
          <w:szCs w:val="32"/>
        </w:rPr>
        <w:t>留言的类别包括：专业技术人员管理40%，公务</w:t>
      </w:r>
      <w:r w:rsidR="003B30C2" w:rsidRPr="003B30C2">
        <w:rPr>
          <w:rFonts w:ascii="仿宋" w:eastAsia="仿宋" w:hAnsi="仿宋" w:hint="eastAsia"/>
          <w:sz w:val="32"/>
          <w:szCs w:val="32"/>
        </w:rPr>
        <w:lastRenderedPageBreak/>
        <w:t>员管理13%，养老保险14%，社会保障卡13%，劳动报酬与福利13%，投诉举报7%</w:t>
      </w:r>
      <w:r w:rsidR="003B30C2">
        <w:rPr>
          <w:rFonts w:ascii="仿宋" w:eastAsia="仿宋" w:hAnsi="仿宋" w:hint="eastAsia"/>
          <w:sz w:val="32"/>
          <w:szCs w:val="32"/>
        </w:rPr>
        <w:t>，对于这些问题我们及时做出了回复。</w:t>
      </w:r>
    </w:p>
    <w:p w:rsidR="00E728FB" w:rsidRDefault="00E728FB" w:rsidP="00E728F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6B6EA0">
        <w:rPr>
          <w:rFonts w:ascii="仿宋" w:eastAsia="仿宋" w:hAnsi="仿宋" w:hint="eastAsia"/>
          <w:sz w:val="32"/>
          <w:szCs w:val="32"/>
        </w:rPr>
        <w:t>热点问题</w:t>
      </w:r>
    </w:p>
    <w:p w:rsidR="00E728FB" w:rsidRDefault="00E728FB" w:rsidP="00517F7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问：社会保障卡具有哪些功能？</w:t>
      </w:r>
    </w:p>
    <w:p w:rsidR="00E728FB" w:rsidRDefault="00E728FB" w:rsidP="00517F7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答：目前我市社会保障卡具有以下功能：</w:t>
      </w:r>
    </w:p>
    <w:p w:rsidR="002F19FB" w:rsidRDefault="002F19FB" w:rsidP="00342DBF">
      <w:pPr>
        <w:pStyle w:val="a5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E728FB">
        <w:rPr>
          <w:rFonts w:ascii="仿宋" w:eastAsia="仿宋" w:hAnsi="仿宋" w:hint="eastAsia"/>
          <w:sz w:val="32"/>
          <w:szCs w:val="32"/>
        </w:rPr>
        <w:t>持卡办理社会保险参保登记、医疗保险就医购药和医疗保险费用结算</w:t>
      </w:r>
      <w:r>
        <w:rPr>
          <w:rFonts w:ascii="仿宋" w:eastAsia="仿宋" w:hAnsi="仿宋" w:hint="eastAsia"/>
          <w:sz w:val="32"/>
          <w:szCs w:val="32"/>
        </w:rPr>
        <w:t>、城乡养老保险待遇领取。</w:t>
      </w:r>
    </w:p>
    <w:p w:rsidR="00E728FB" w:rsidRDefault="00342DBF" w:rsidP="00342DBF">
      <w:pPr>
        <w:pStyle w:val="a5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2F19FB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  <w:r w:rsidR="00E728FB">
        <w:rPr>
          <w:rFonts w:ascii="仿宋" w:eastAsia="仿宋" w:hAnsi="仿宋" w:hint="eastAsia"/>
          <w:sz w:val="32"/>
          <w:szCs w:val="32"/>
        </w:rPr>
        <w:t>金融功能。持卡人可以持卡完成社会保险的各项待遇支付，同时作为银行卡使用。</w:t>
      </w:r>
    </w:p>
    <w:p w:rsidR="006B6EA0" w:rsidRDefault="006B6EA0" w:rsidP="00E728F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三、疑难问题</w:t>
      </w:r>
    </w:p>
    <w:p w:rsidR="00E728FB" w:rsidRDefault="00E728FB" w:rsidP="00E728F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问：曾经是女干部身份，后来单位</w:t>
      </w:r>
      <w:proofErr w:type="gramStart"/>
      <w:r>
        <w:rPr>
          <w:rFonts w:ascii="仿宋" w:eastAsia="仿宋" w:hAnsi="仿宋" w:hint="eastAsia"/>
          <w:sz w:val="32"/>
          <w:szCs w:val="32"/>
        </w:rPr>
        <w:t>买断转</w:t>
      </w:r>
      <w:proofErr w:type="gramEnd"/>
      <w:r>
        <w:rPr>
          <w:rFonts w:ascii="仿宋" w:eastAsia="仿宋" w:hAnsi="仿宋" w:hint="eastAsia"/>
          <w:sz w:val="32"/>
          <w:szCs w:val="32"/>
        </w:rPr>
        <w:t>个人参保，退休年龄是55周岁还是50周岁？如果女职工在用人单位即做过工人也做过干部的，想知道已哪个身份确定退休年龄？</w:t>
      </w:r>
    </w:p>
    <w:p w:rsidR="00E728FB" w:rsidRDefault="001523D8" w:rsidP="00E728F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</w:t>
      </w:r>
      <w:r w:rsidR="00E728FB">
        <w:rPr>
          <w:rFonts w:ascii="仿宋" w:eastAsia="仿宋" w:hAnsi="仿宋" w:hint="eastAsia"/>
          <w:sz w:val="32"/>
          <w:szCs w:val="32"/>
        </w:rPr>
        <w:t>曾在用人单位生产岗位工作累计满5年且按规定缴费的，可以按50周岁退休。</w:t>
      </w:r>
    </w:p>
    <w:p w:rsidR="00E728FB" w:rsidRDefault="00E728FB" w:rsidP="00E728F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女职工身份</w:t>
      </w:r>
      <w:r w:rsidR="001523D8">
        <w:rPr>
          <w:rFonts w:ascii="仿宋" w:eastAsia="仿宋" w:hAnsi="仿宋" w:hint="eastAsia"/>
          <w:sz w:val="32"/>
          <w:szCs w:val="32"/>
        </w:rPr>
        <w:t>即做过干部也做过工人的，</w:t>
      </w:r>
      <w:r>
        <w:rPr>
          <w:rFonts w:ascii="仿宋" w:eastAsia="仿宋" w:hAnsi="仿宋" w:hint="eastAsia"/>
          <w:sz w:val="32"/>
          <w:szCs w:val="32"/>
        </w:rPr>
        <w:t>应当以50周岁前最后一个连续工作满三年的岗位认定。</w:t>
      </w:r>
    </w:p>
    <w:p w:rsidR="00E728FB" w:rsidRDefault="00E728FB" w:rsidP="00E728F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C19E7" w:rsidRDefault="009C19E7" w:rsidP="00342DBF">
      <w:pPr>
        <w:rPr>
          <w:rFonts w:ascii="仿宋" w:eastAsia="仿宋" w:hAnsi="仿宋"/>
          <w:sz w:val="32"/>
          <w:szCs w:val="32"/>
        </w:rPr>
      </w:pPr>
    </w:p>
    <w:p w:rsidR="009C19E7" w:rsidRDefault="009C19E7" w:rsidP="00342DBF">
      <w:pPr>
        <w:rPr>
          <w:rFonts w:ascii="仿宋" w:eastAsia="仿宋" w:hAnsi="仿宋"/>
          <w:sz w:val="32"/>
          <w:szCs w:val="32"/>
        </w:rPr>
      </w:pPr>
    </w:p>
    <w:p w:rsidR="009C19E7" w:rsidRDefault="009C19E7" w:rsidP="00342DBF">
      <w:pPr>
        <w:rPr>
          <w:rFonts w:ascii="仿宋" w:eastAsia="仿宋" w:hAnsi="仿宋"/>
          <w:sz w:val="32"/>
          <w:szCs w:val="32"/>
        </w:rPr>
      </w:pPr>
    </w:p>
    <w:p w:rsidR="009C19E7" w:rsidRDefault="009C19E7" w:rsidP="00342DBF">
      <w:pPr>
        <w:rPr>
          <w:rFonts w:ascii="仿宋" w:eastAsia="仿宋" w:hAnsi="仿宋"/>
          <w:sz w:val="32"/>
          <w:szCs w:val="32"/>
        </w:rPr>
      </w:pPr>
    </w:p>
    <w:p w:rsidR="009C19E7" w:rsidRDefault="006B6EA0" w:rsidP="00342DBF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四</w:t>
      </w:r>
      <w:r w:rsidR="00E728FB" w:rsidRPr="00DA697A">
        <w:rPr>
          <w:rFonts w:ascii="仿宋" w:eastAsia="仿宋" w:hAnsi="仿宋" w:hint="eastAsia"/>
          <w:sz w:val="32"/>
          <w:szCs w:val="32"/>
        </w:rPr>
        <w:t>、来电情况统计图表</w:t>
      </w:r>
    </w:p>
    <w:p w:rsidR="002F19FB" w:rsidRPr="002F19FB" w:rsidRDefault="002F19FB" w:rsidP="00342DBF">
      <w:pPr>
        <w:rPr>
          <w:rFonts w:ascii="仿宋" w:eastAsia="仿宋" w:hAnsi="仿宋"/>
          <w:sz w:val="32"/>
          <w:szCs w:val="32"/>
        </w:rPr>
      </w:pPr>
    </w:p>
    <w:p w:rsidR="00E728FB" w:rsidRDefault="00E728FB" w:rsidP="00E728FB">
      <w:r>
        <w:rPr>
          <w:noProof/>
        </w:rPr>
        <w:drawing>
          <wp:inline distT="0" distB="0" distL="0" distR="0" wp14:anchorId="09064605" wp14:editId="50B8E8DC">
            <wp:extent cx="5273040" cy="3741420"/>
            <wp:effectExtent l="0" t="0" r="22860" b="1143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28FB" w:rsidRDefault="00E728FB" w:rsidP="00E728FB">
      <w:pPr>
        <w:rPr>
          <w:rFonts w:ascii="仿宋" w:eastAsia="仿宋" w:hAnsi="仿宋"/>
          <w:sz w:val="32"/>
          <w:szCs w:val="32"/>
        </w:rPr>
      </w:pPr>
    </w:p>
    <w:p w:rsidR="00E728FB" w:rsidRDefault="00E728FB" w:rsidP="00E728FB">
      <w:pPr>
        <w:ind w:leftChars="304" w:left="6398" w:hangingChars="1800" w:hanging="5760"/>
        <w:rPr>
          <w:rFonts w:ascii="仿宋" w:eastAsia="仿宋" w:hAnsi="仿宋"/>
          <w:sz w:val="32"/>
          <w:szCs w:val="32"/>
        </w:rPr>
      </w:pPr>
    </w:p>
    <w:p w:rsidR="00E728FB" w:rsidRDefault="00E728FB" w:rsidP="00E728FB">
      <w:pPr>
        <w:ind w:leftChars="304" w:left="6398" w:hangingChars="1800" w:hanging="5760"/>
        <w:rPr>
          <w:rFonts w:ascii="仿宋" w:eastAsia="仿宋" w:hAnsi="仿宋"/>
          <w:sz w:val="32"/>
          <w:szCs w:val="32"/>
        </w:rPr>
      </w:pPr>
    </w:p>
    <w:p w:rsidR="00E728FB" w:rsidRDefault="00E728FB" w:rsidP="00E728FB">
      <w:pPr>
        <w:ind w:leftChars="304" w:left="6398" w:hangingChars="1800" w:hanging="5760"/>
        <w:rPr>
          <w:rFonts w:ascii="仿宋" w:eastAsia="仿宋" w:hAnsi="仿宋"/>
          <w:sz w:val="32"/>
          <w:szCs w:val="32"/>
        </w:rPr>
      </w:pPr>
    </w:p>
    <w:p w:rsidR="00E728FB" w:rsidRDefault="00E728FB" w:rsidP="00E728FB">
      <w:pPr>
        <w:ind w:leftChars="304" w:left="6398" w:hangingChars="1800" w:hanging="5760"/>
        <w:rPr>
          <w:rFonts w:ascii="仿宋" w:eastAsia="仿宋" w:hAnsi="仿宋"/>
          <w:sz w:val="32"/>
          <w:szCs w:val="32"/>
        </w:rPr>
      </w:pPr>
    </w:p>
    <w:p w:rsidR="00E728FB" w:rsidRDefault="00E728FB" w:rsidP="00E728FB">
      <w:pPr>
        <w:ind w:leftChars="304" w:left="6398" w:hangingChars="1800" w:hanging="5760"/>
        <w:rPr>
          <w:rFonts w:ascii="仿宋" w:eastAsia="仿宋" w:hAnsi="仿宋"/>
          <w:sz w:val="32"/>
          <w:szCs w:val="32"/>
        </w:rPr>
      </w:pPr>
    </w:p>
    <w:p w:rsidR="00E728FB" w:rsidRDefault="00E728FB" w:rsidP="00E728FB">
      <w:pPr>
        <w:ind w:leftChars="304" w:left="6398" w:hangingChars="1800" w:hanging="5760"/>
        <w:rPr>
          <w:rFonts w:ascii="仿宋" w:eastAsia="仿宋" w:hAnsi="仿宋"/>
          <w:sz w:val="32"/>
          <w:szCs w:val="32"/>
        </w:rPr>
      </w:pPr>
    </w:p>
    <w:p w:rsidR="00E728FB" w:rsidRDefault="00E728FB" w:rsidP="00E728FB">
      <w:pPr>
        <w:ind w:leftChars="304" w:left="6398" w:hangingChars="1800" w:hanging="5760"/>
        <w:rPr>
          <w:rFonts w:ascii="仿宋" w:eastAsia="仿宋" w:hAnsi="仿宋"/>
          <w:sz w:val="32"/>
          <w:szCs w:val="32"/>
        </w:rPr>
      </w:pPr>
    </w:p>
    <w:p w:rsidR="009C19E7" w:rsidRDefault="009C19E7" w:rsidP="009C19E7">
      <w:pPr>
        <w:rPr>
          <w:rFonts w:ascii="仿宋" w:eastAsia="仿宋" w:hAnsi="仿宋"/>
          <w:sz w:val="32"/>
          <w:szCs w:val="32"/>
        </w:rPr>
      </w:pPr>
    </w:p>
    <w:p w:rsidR="009C19E7" w:rsidRDefault="009C19E7" w:rsidP="009C19E7">
      <w:pPr>
        <w:rPr>
          <w:rFonts w:ascii="仿宋" w:eastAsia="仿宋" w:hAnsi="仿宋"/>
          <w:sz w:val="32"/>
          <w:szCs w:val="32"/>
        </w:rPr>
      </w:pPr>
    </w:p>
    <w:p w:rsidR="009C19E7" w:rsidRDefault="009C19E7" w:rsidP="009C19E7">
      <w:pPr>
        <w:rPr>
          <w:rFonts w:ascii="仿宋" w:eastAsia="仿宋" w:hAnsi="仿宋"/>
          <w:sz w:val="32"/>
          <w:szCs w:val="32"/>
        </w:rPr>
      </w:pPr>
    </w:p>
    <w:p w:rsidR="00E728FB" w:rsidRDefault="006B6EA0" w:rsidP="009C19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五</w:t>
      </w:r>
      <w:r w:rsidR="00E728FB">
        <w:rPr>
          <w:rFonts w:ascii="仿宋" w:eastAsia="仿宋" w:hAnsi="仿宋" w:hint="eastAsia"/>
          <w:sz w:val="32"/>
          <w:szCs w:val="32"/>
        </w:rPr>
        <w:t>、</w:t>
      </w:r>
      <w:r w:rsidR="00E728FB" w:rsidRPr="00DA697A">
        <w:rPr>
          <w:rFonts w:ascii="仿宋" w:eastAsia="仿宋" w:hAnsi="仿宋" w:hint="eastAsia"/>
          <w:sz w:val="32"/>
          <w:szCs w:val="32"/>
        </w:rPr>
        <w:t>白山市12333服务热线电话服务总量统计表（</w:t>
      </w:r>
      <w:r w:rsidR="00E728FB">
        <w:rPr>
          <w:rFonts w:ascii="仿宋" w:eastAsia="仿宋" w:hAnsi="仿宋" w:hint="eastAsia"/>
          <w:sz w:val="32"/>
          <w:szCs w:val="32"/>
        </w:rPr>
        <w:t>5.22-6</w:t>
      </w:r>
      <w:r w:rsidR="00E728FB" w:rsidRPr="00DA697A">
        <w:rPr>
          <w:rFonts w:ascii="仿宋" w:eastAsia="仿宋" w:hAnsi="仿宋" w:hint="eastAsia"/>
          <w:sz w:val="32"/>
          <w:szCs w:val="32"/>
        </w:rPr>
        <w:t>.</w:t>
      </w:r>
      <w:r w:rsidR="00E728FB">
        <w:rPr>
          <w:rFonts w:ascii="仿宋" w:eastAsia="仿宋" w:hAnsi="仿宋" w:hint="eastAsia"/>
          <w:sz w:val="32"/>
          <w:szCs w:val="32"/>
        </w:rPr>
        <w:t>21</w:t>
      </w:r>
      <w:r w:rsidR="00E728FB" w:rsidRPr="00DA697A">
        <w:rPr>
          <w:rFonts w:ascii="仿宋" w:eastAsia="仿宋" w:hAnsi="仿宋" w:hint="eastAsia"/>
          <w:sz w:val="32"/>
          <w:szCs w:val="32"/>
        </w:rPr>
        <w:t>）</w:t>
      </w:r>
    </w:p>
    <w:p w:rsidR="009C19E7" w:rsidRPr="00DA697A" w:rsidRDefault="009C19E7" w:rsidP="009C19E7">
      <w:pPr>
        <w:rPr>
          <w:rFonts w:ascii="仿宋" w:eastAsia="仿宋" w:hAnsi="仿宋"/>
          <w:sz w:val="32"/>
          <w:szCs w:val="32"/>
        </w:rPr>
      </w:pPr>
    </w:p>
    <w:tbl>
      <w:tblPr>
        <w:tblStyle w:val="a6"/>
        <w:tblW w:w="9180" w:type="dxa"/>
        <w:tblInd w:w="-252" w:type="dxa"/>
        <w:tblLook w:val="01E0" w:firstRow="1" w:lastRow="1" w:firstColumn="1" w:lastColumn="1" w:noHBand="0" w:noVBand="0"/>
      </w:tblPr>
      <w:tblGrid>
        <w:gridCol w:w="786"/>
        <w:gridCol w:w="1914"/>
        <w:gridCol w:w="1620"/>
        <w:gridCol w:w="3240"/>
        <w:gridCol w:w="1620"/>
      </w:tblGrid>
      <w:tr w:rsidR="00E728FB" w:rsidRPr="00DA697A" w:rsidTr="00FF1A55">
        <w:tc>
          <w:tcPr>
            <w:tcW w:w="786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914" w:type="dxa"/>
            <w:vAlign w:val="center"/>
          </w:tcPr>
          <w:p w:rsidR="00E728FB" w:rsidRPr="00DA697A" w:rsidRDefault="00E728FB" w:rsidP="00E728FB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业务目录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总数（</w:t>
            </w:r>
            <w:proofErr w:type="gramStart"/>
            <w:r w:rsidRPr="00DA697A"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  <w:r w:rsidRPr="00DA697A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324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业务名称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E728FB">
            <w:pPr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数量（</w:t>
            </w:r>
            <w:proofErr w:type="gramStart"/>
            <w:r w:rsidRPr="00DA697A"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  <w:r w:rsidRPr="00DA697A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E728FB" w:rsidRPr="00DA697A" w:rsidTr="00FF1A55">
        <w:tc>
          <w:tcPr>
            <w:tcW w:w="786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914" w:type="dxa"/>
            <w:vMerge w:val="restart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养老保险</w:t>
            </w:r>
          </w:p>
        </w:tc>
        <w:tc>
          <w:tcPr>
            <w:tcW w:w="1620" w:type="dxa"/>
            <w:vMerge w:val="restart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208</w:t>
            </w:r>
          </w:p>
        </w:tc>
        <w:tc>
          <w:tcPr>
            <w:tcW w:w="3240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缴纳养老保险金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37</w:t>
            </w:r>
          </w:p>
        </w:tc>
      </w:tr>
      <w:tr w:rsidR="00E728FB" w:rsidRPr="00DA697A" w:rsidTr="00FF1A55">
        <w:tc>
          <w:tcPr>
            <w:tcW w:w="786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914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养老保险关系转移接续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</w:tr>
      <w:tr w:rsidR="00E728FB" w:rsidRPr="00DA697A" w:rsidTr="00FF1A55">
        <w:tc>
          <w:tcPr>
            <w:tcW w:w="786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914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退休生存认证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23</w:t>
            </w:r>
          </w:p>
        </w:tc>
      </w:tr>
      <w:tr w:rsidR="00E728FB" w:rsidRPr="00DA697A" w:rsidTr="00FF1A55">
        <w:tc>
          <w:tcPr>
            <w:tcW w:w="786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914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养老保险个人账户余额查询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121</w:t>
            </w:r>
          </w:p>
        </w:tc>
      </w:tr>
      <w:tr w:rsidR="00E728FB" w:rsidRPr="00DA697A" w:rsidTr="00FF1A55">
        <w:tc>
          <w:tcPr>
            <w:tcW w:w="786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914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个体身份参保缴费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</w:tr>
      <w:tr w:rsidR="00E728FB" w:rsidRPr="00DA697A" w:rsidTr="00FF1A55">
        <w:tc>
          <w:tcPr>
            <w:tcW w:w="786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914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养老保险个人编码查询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</w:tr>
      <w:tr w:rsidR="00E728FB" w:rsidRPr="00DA697A" w:rsidTr="00FF1A55">
        <w:tc>
          <w:tcPr>
            <w:tcW w:w="786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914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社会平均工资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</w:tr>
      <w:tr w:rsidR="00E728FB" w:rsidRPr="00DA697A" w:rsidTr="00FF1A55">
        <w:tc>
          <w:tcPr>
            <w:tcW w:w="786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914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退休待遇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</w:tr>
      <w:tr w:rsidR="00E728FB" w:rsidRPr="00DA697A" w:rsidTr="00FF1A55">
        <w:tc>
          <w:tcPr>
            <w:tcW w:w="786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914" w:type="dxa"/>
            <w:vMerge w:val="restart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社会保障卡</w:t>
            </w:r>
          </w:p>
        </w:tc>
        <w:tc>
          <w:tcPr>
            <w:tcW w:w="1620" w:type="dxa"/>
            <w:vMerge w:val="restart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37</w:t>
            </w:r>
          </w:p>
        </w:tc>
        <w:tc>
          <w:tcPr>
            <w:tcW w:w="3240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社会保障卡发放时间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32</w:t>
            </w:r>
          </w:p>
        </w:tc>
      </w:tr>
      <w:tr w:rsidR="00E728FB" w:rsidRPr="00DA697A" w:rsidTr="00FF1A55">
        <w:trPr>
          <w:trHeight w:val="374"/>
        </w:trPr>
        <w:tc>
          <w:tcPr>
            <w:tcW w:w="786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914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社会保障</w:t>
            </w:r>
            <w:proofErr w:type="gramStart"/>
            <w:r w:rsidRPr="00DA697A">
              <w:rPr>
                <w:rFonts w:ascii="仿宋" w:eastAsia="仿宋" w:hAnsi="仿宋" w:hint="eastAsia"/>
                <w:szCs w:val="21"/>
              </w:rPr>
              <w:t>卡如何</w:t>
            </w:r>
            <w:proofErr w:type="gramEnd"/>
            <w:r w:rsidRPr="00DA697A">
              <w:rPr>
                <w:rFonts w:ascii="仿宋" w:eastAsia="仿宋" w:hAnsi="仿宋" w:hint="eastAsia"/>
                <w:szCs w:val="21"/>
              </w:rPr>
              <w:t>申办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</w:tr>
      <w:tr w:rsidR="00E728FB" w:rsidRPr="00DA697A" w:rsidTr="00FF1A55">
        <w:tc>
          <w:tcPr>
            <w:tcW w:w="786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1914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社会保障卡密码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</w:t>
            </w:r>
          </w:p>
        </w:tc>
      </w:tr>
      <w:tr w:rsidR="00E728FB" w:rsidRPr="00DA697A" w:rsidTr="00FF1A55">
        <w:tc>
          <w:tcPr>
            <w:tcW w:w="786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1914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社会保障卡挂失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</w:t>
            </w:r>
          </w:p>
        </w:tc>
      </w:tr>
      <w:tr w:rsidR="00E728FB" w:rsidRPr="00DA697A" w:rsidTr="00FF1A55">
        <w:tc>
          <w:tcPr>
            <w:tcW w:w="786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1914" w:type="dxa"/>
            <w:vMerge w:val="restart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医疗保险</w:t>
            </w:r>
          </w:p>
        </w:tc>
        <w:tc>
          <w:tcPr>
            <w:tcW w:w="1620" w:type="dxa"/>
            <w:vMerge w:val="restart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66</w:t>
            </w:r>
          </w:p>
        </w:tc>
        <w:tc>
          <w:tcPr>
            <w:tcW w:w="3240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proofErr w:type="gramStart"/>
            <w:r w:rsidRPr="00DA697A">
              <w:rPr>
                <w:rFonts w:ascii="仿宋" w:eastAsia="仿宋" w:hAnsi="仿宋" w:hint="eastAsia"/>
                <w:szCs w:val="21"/>
              </w:rPr>
              <w:t>医</w:t>
            </w:r>
            <w:proofErr w:type="gramEnd"/>
            <w:r w:rsidRPr="00DA697A">
              <w:rPr>
                <w:rFonts w:ascii="仿宋" w:eastAsia="仿宋" w:hAnsi="仿宋" w:hint="eastAsia"/>
                <w:szCs w:val="21"/>
              </w:rPr>
              <w:t>保缴费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34</w:t>
            </w:r>
          </w:p>
        </w:tc>
      </w:tr>
      <w:tr w:rsidR="00E728FB" w:rsidRPr="00DA697A" w:rsidTr="00FF1A55">
        <w:tc>
          <w:tcPr>
            <w:tcW w:w="786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1914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异地就医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23</w:t>
            </w:r>
          </w:p>
        </w:tc>
      </w:tr>
      <w:tr w:rsidR="00E728FB" w:rsidRPr="00DA697A" w:rsidTr="00FF1A55">
        <w:tc>
          <w:tcPr>
            <w:tcW w:w="786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1914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proofErr w:type="gramStart"/>
            <w:r w:rsidRPr="00DA697A">
              <w:rPr>
                <w:rFonts w:ascii="仿宋" w:eastAsia="仿宋" w:hAnsi="仿宋" w:hint="eastAsia"/>
                <w:szCs w:val="21"/>
              </w:rPr>
              <w:t>医</w:t>
            </w:r>
            <w:proofErr w:type="gramEnd"/>
            <w:r w:rsidRPr="00DA697A">
              <w:rPr>
                <w:rFonts w:ascii="仿宋" w:eastAsia="仿宋" w:hAnsi="仿宋" w:hint="eastAsia"/>
                <w:szCs w:val="21"/>
              </w:rPr>
              <w:t>保卡挂失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</w:tr>
      <w:tr w:rsidR="00E728FB" w:rsidRPr="00DA697A" w:rsidTr="00FF1A55">
        <w:tc>
          <w:tcPr>
            <w:tcW w:w="786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1914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proofErr w:type="gramStart"/>
            <w:r w:rsidRPr="00DA697A">
              <w:rPr>
                <w:rFonts w:ascii="仿宋" w:eastAsia="仿宋" w:hAnsi="仿宋" w:hint="eastAsia"/>
                <w:szCs w:val="21"/>
              </w:rPr>
              <w:t>医保关系</w:t>
            </w:r>
            <w:proofErr w:type="gramEnd"/>
            <w:r w:rsidRPr="00DA697A">
              <w:rPr>
                <w:rFonts w:ascii="仿宋" w:eastAsia="仿宋" w:hAnsi="仿宋" w:hint="eastAsia"/>
                <w:szCs w:val="21"/>
              </w:rPr>
              <w:t>转移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</w:tr>
      <w:tr w:rsidR="00E728FB" w:rsidRPr="00DA697A" w:rsidTr="00FF1A55">
        <w:tc>
          <w:tcPr>
            <w:tcW w:w="786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1914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工伤保险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240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工伤待遇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</w:tr>
      <w:tr w:rsidR="00E728FB" w:rsidRPr="00DA697A" w:rsidTr="00FF1A55">
        <w:tc>
          <w:tcPr>
            <w:tcW w:w="786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1914" w:type="dxa"/>
            <w:vMerge w:val="restart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失业保险</w:t>
            </w:r>
          </w:p>
        </w:tc>
        <w:tc>
          <w:tcPr>
            <w:tcW w:w="1620" w:type="dxa"/>
            <w:vMerge w:val="restart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3240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领取失业金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</w:tr>
      <w:tr w:rsidR="00E728FB" w:rsidRPr="00DA697A" w:rsidTr="00FF1A55">
        <w:tc>
          <w:tcPr>
            <w:tcW w:w="786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19</w:t>
            </w:r>
          </w:p>
        </w:tc>
        <w:tc>
          <w:tcPr>
            <w:tcW w:w="1914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失业保险待遇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</w:tr>
      <w:tr w:rsidR="00E728FB" w:rsidRPr="00DA697A" w:rsidTr="00FF1A55">
        <w:tc>
          <w:tcPr>
            <w:tcW w:w="786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1914" w:type="dxa"/>
            <w:vMerge w:val="restart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人力资源</w:t>
            </w:r>
            <w:r w:rsidRPr="00DA697A">
              <w:rPr>
                <w:rFonts w:ascii="仿宋" w:eastAsia="仿宋" w:hAnsi="仿宋" w:hint="eastAsia"/>
                <w:szCs w:val="21"/>
              </w:rPr>
              <w:t>市场与就业</w:t>
            </w:r>
          </w:p>
        </w:tc>
        <w:tc>
          <w:tcPr>
            <w:tcW w:w="1620" w:type="dxa"/>
            <w:vMerge w:val="restart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190</w:t>
            </w:r>
          </w:p>
        </w:tc>
        <w:tc>
          <w:tcPr>
            <w:tcW w:w="3240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档案托管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190</w:t>
            </w:r>
          </w:p>
        </w:tc>
      </w:tr>
      <w:tr w:rsidR="00E728FB" w:rsidRPr="00DA697A" w:rsidTr="00FF1A55">
        <w:tc>
          <w:tcPr>
            <w:tcW w:w="786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21</w:t>
            </w:r>
          </w:p>
        </w:tc>
        <w:tc>
          <w:tcPr>
            <w:tcW w:w="1914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外国人办理就业证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</w:t>
            </w:r>
          </w:p>
        </w:tc>
      </w:tr>
      <w:tr w:rsidR="00E728FB" w:rsidRPr="00DA697A" w:rsidTr="00FF1A55">
        <w:tc>
          <w:tcPr>
            <w:tcW w:w="786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22</w:t>
            </w:r>
          </w:p>
        </w:tc>
        <w:tc>
          <w:tcPr>
            <w:tcW w:w="1914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劳动保障监察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3240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企业工资拖欠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</w:tr>
      <w:tr w:rsidR="00E728FB" w:rsidRPr="00DA697A" w:rsidTr="00FF1A55">
        <w:tc>
          <w:tcPr>
            <w:tcW w:w="786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23</w:t>
            </w:r>
          </w:p>
        </w:tc>
        <w:tc>
          <w:tcPr>
            <w:tcW w:w="1914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人事问题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27</w:t>
            </w:r>
          </w:p>
        </w:tc>
        <w:tc>
          <w:tcPr>
            <w:tcW w:w="3240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事业单位考试准考证打印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27</w:t>
            </w:r>
          </w:p>
        </w:tc>
      </w:tr>
      <w:tr w:rsidR="00E728FB" w:rsidRPr="00DA697A" w:rsidTr="00FF1A55">
        <w:tc>
          <w:tcPr>
            <w:tcW w:w="786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1914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劳动关系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3240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劳动合同解聘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</w:tr>
      <w:tr w:rsidR="00E728FB" w:rsidRPr="00DA697A" w:rsidTr="00FF1A55">
        <w:tc>
          <w:tcPr>
            <w:tcW w:w="786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25</w:t>
            </w:r>
          </w:p>
        </w:tc>
        <w:tc>
          <w:tcPr>
            <w:tcW w:w="1914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行政审批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3240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退休审批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</w:t>
            </w:r>
          </w:p>
        </w:tc>
      </w:tr>
      <w:tr w:rsidR="00E728FB" w:rsidRPr="00DA697A" w:rsidTr="00FF1A55">
        <w:tc>
          <w:tcPr>
            <w:tcW w:w="786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26</w:t>
            </w:r>
          </w:p>
        </w:tc>
        <w:tc>
          <w:tcPr>
            <w:tcW w:w="1914" w:type="dxa"/>
            <w:vMerge w:val="restart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职业培训与职业资格</w:t>
            </w:r>
          </w:p>
        </w:tc>
        <w:tc>
          <w:tcPr>
            <w:tcW w:w="1620" w:type="dxa"/>
            <w:vMerge w:val="restart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3240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职业技能鉴定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</w:tr>
      <w:tr w:rsidR="00E728FB" w:rsidRPr="00DA697A" w:rsidTr="00FF1A55">
        <w:tc>
          <w:tcPr>
            <w:tcW w:w="786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27</w:t>
            </w:r>
          </w:p>
        </w:tc>
        <w:tc>
          <w:tcPr>
            <w:tcW w:w="1914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高级工程师证书补办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</w:tr>
      <w:tr w:rsidR="00E728FB" w:rsidRPr="00DA697A" w:rsidTr="00FF1A55">
        <w:tc>
          <w:tcPr>
            <w:tcW w:w="786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28</w:t>
            </w:r>
          </w:p>
        </w:tc>
        <w:tc>
          <w:tcPr>
            <w:tcW w:w="1914" w:type="dxa"/>
            <w:vMerge w:val="restart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其它</w:t>
            </w:r>
          </w:p>
        </w:tc>
        <w:tc>
          <w:tcPr>
            <w:tcW w:w="1620" w:type="dxa"/>
            <w:vMerge w:val="restart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23</w:t>
            </w:r>
          </w:p>
        </w:tc>
        <w:tc>
          <w:tcPr>
            <w:tcW w:w="3240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查询电话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</w:t>
            </w:r>
          </w:p>
        </w:tc>
      </w:tr>
      <w:tr w:rsidR="00E728FB" w:rsidRPr="00DA697A" w:rsidTr="00FF1A55">
        <w:tc>
          <w:tcPr>
            <w:tcW w:w="786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29</w:t>
            </w:r>
          </w:p>
        </w:tc>
        <w:tc>
          <w:tcPr>
            <w:tcW w:w="1914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E728FB" w:rsidRPr="00DA697A" w:rsidRDefault="00E728FB" w:rsidP="00E728FB">
            <w:pPr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接听后断线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</w:tr>
      <w:tr w:rsidR="00E728FB" w:rsidRPr="00DA697A" w:rsidTr="00FF1A55">
        <w:tc>
          <w:tcPr>
            <w:tcW w:w="786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914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自动语音量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854</w:t>
            </w:r>
          </w:p>
        </w:tc>
        <w:tc>
          <w:tcPr>
            <w:tcW w:w="3240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自动语音量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854</w:t>
            </w:r>
          </w:p>
        </w:tc>
      </w:tr>
      <w:tr w:rsidR="00E728FB" w:rsidRPr="00DA697A" w:rsidTr="00FF1A55">
        <w:tc>
          <w:tcPr>
            <w:tcW w:w="786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31</w:t>
            </w:r>
          </w:p>
        </w:tc>
        <w:tc>
          <w:tcPr>
            <w:tcW w:w="1914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放弃量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71</w:t>
            </w:r>
          </w:p>
        </w:tc>
        <w:tc>
          <w:tcPr>
            <w:tcW w:w="3240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放弃量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71</w:t>
            </w:r>
          </w:p>
        </w:tc>
      </w:tr>
      <w:tr w:rsidR="00E728FB" w:rsidRPr="00DA697A" w:rsidTr="00FF1A55">
        <w:tc>
          <w:tcPr>
            <w:tcW w:w="786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E728FB" w:rsidRPr="00DA697A" w:rsidRDefault="00E728FB" w:rsidP="00FF1A55">
            <w:pPr>
              <w:jc w:val="left"/>
              <w:rPr>
                <w:rFonts w:ascii="仿宋" w:eastAsia="仿宋" w:hAnsi="仿宋"/>
                <w:szCs w:val="21"/>
              </w:rPr>
            </w:pPr>
            <w:r w:rsidRPr="00DA697A">
              <w:rPr>
                <w:rFonts w:ascii="仿宋" w:eastAsia="仿宋" w:hAnsi="仿宋" w:hint="eastAsia"/>
                <w:szCs w:val="21"/>
              </w:rPr>
              <w:t>服务量总计</w:t>
            </w:r>
          </w:p>
        </w:tc>
        <w:tc>
          <w:tcPr>
            <w:tcW w:w="1620" w:type="dxa"/>
            <w:vAlign w:val="center"/>
          </w:tcPr>
          <w:p w:rsidR="00E728FB" w:rsidRPr="00DA697A" w:rsidRDefault="00E728FB" w:rsidP="00FF1A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1509</w:t>
            </w:r>
          </w:p>
        </w:tc>
        <w:tc>
          <w:tcPr>
            <w:tcW w:w="3240" w:type="dxa"/>
            <w:vAlign w:val="center"/>
          </w:tcPr>
          <w:p w:rsidR="00E728FB" w:rsidRPr="00DA697A" w:rsidRDefault="00E728FB" w:rsidP="00E728FB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728FB" w:rsidRPr="00DA697A" w:rsidRDefault="00E728FB" w:rsidP="00E728FB">
            <w:pPr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E728FB" w:rsidRPr="00DA697A" w:rsidRDefault="00E728FB" w:rsidP="00E728F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E728FB" w:rsidRPr="00FF27A1" w:rsidRDefault="00E728FB" w:rsidP="00842658">
      <w:pPr>
        <w:rPr>
          <w:rFonts w:ascii="仿宋" w:eastAsia="仿宋" w:hAnsi="仿宋"/>
          <w:sz w:val="32"/>
          <w:szCs w:val="32"/>
        </w:rPr>
      </w:pPr>
    </w:p>
    <w:p w:rsidR="00342DBF" w:rsidRDefault="00342DBF" w:rsidP="00342DBF">
      <w:pPr>
        <w:rPr>
          <w:rFonts w:ascii="仿宋" w:eastAsia="仿宋" w:hAnsi="仿宋"/>
          <w:sz w:val="32"/>
          <w:szCs w:val="32"/>
        </w:rPr>
      </w:pPr>
    </w:p>
    <w:p w:rsidR="00E728FB" w:rsidRPr="00842658" w:rsidRDefault="006B6EA0" w:rsidP="006B6E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六</w:t>
      </w:r>
      <w:r w:rsidR="00E728FB" w:rsidRPr="00FF27A1">
        <w:rPr>
          <w:rFonts w:ascii="仿宋" w:eastAsia="仿宋" w:hAnsi="仿宋" w:hint="eastAsia"/>
          <w:sz w:val="32"/>
          <w:szCs w:val="32"/>
        </w:rPr>
        <w:t>、</w:t>
      </w:r>
      <w:r w:rsidR="00E728FB" w:rsidRPr="00842658">
        <w:rPr>
          <w:rFonts w:ascii="仿宋" w:eastAsia="仿宋" w:hAnsi="仿宋" w:hint="eastAsia"/>
          <w:sz w:val="32"/>
          <w:szCs w:val="32"/>
        </w:rPr>
        <w:t>12333综合服务网网站咨询统计（5.22--6.21）</w:t>
      </w:r>
    </w:p>
    <w:p w:rsidR="00E728FB" w:rsidRPr="00842658" w:rsidRDefault="00E728FB" w:rsidP="00E728FB">
      <w:pPr>
        <w:jc w:val="center"/>
        <w:rPr>
          <w:rFonts w:ascii="仿宋" w:eastAsia="仿宋" w:hAnsi="仿宋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0"/>
        <w:gridCol w:w="2126"/>
        <w:gridCol w:w="1276"/>
        <w:gridCol w:w="3372"/>
        <w:gridCol w:w="1214"/>
      </w:tblGrid>
      <w:tr w:rsidR="00E728FB" w:rsidRPr="00842658" w:rsidTr="00FF1A55">
        <w:trPr>
          <w:trHeight w:val="7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业务目录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总数（</w:t>
            </w:r>
            <w:proofErr w:type="gramStart"/>
            <w:r w:rsidRPr="00842658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  <w:r w:rsidRPr="00842658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业务名称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数量（</w:t>
            </w:r>
            <w:proofErr w:type="gramStart"/>
            <w:r w:rsidRPr="00842658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  <w:r w:rsidRPr="00842658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E728FB" w:rsidRPr="00842658" w:rsidTr="00FF1A55">
        <w:trPr>
          <w:trHeight w:val="7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专业技术人员管理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职称评定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</w:tr>
      <w:tr w:rsidR="00E728FB" w:rsidRPr="00842658" w:rsidTr="00FF1A55">
        <w:trPr>
          <w:trHeight w:val="7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公务员管理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安全生产执法监察大队是否能够申报</w:t>
            </w:r>
            <w:proofErr w:type="gramStart"/>
            <w:r w:rsidRPr="00842658">
              <w:rPr>
                <w:rFonts w:ascii="仿宋" w:eastAsia="仿宋" w:hAnsi="仿宋" w:hint="eastAsia"/>
                <w:sz w:val="24"/>
                <w:szCs w:val="24"/>
              </w:rPr>
              <w:t>参公管理</w:t>
            </w:r>
            <w:proofErr w:type="gram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E728FB" w:rsidRPr="00842658" w:rsidTr="00FF1A55">
        <w:trPr>
          <w:trHeight w:val="7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养老保险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行政审批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E728FB" w:rsidRPr="00842658" w:rsidTr="00FF1A55">
        <w:trPr>
          <w:trHeight w:val="7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工龄计算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E728FB" w:rsidRPr="00842658" w:rsidTr="00FF1A55">
        <w:trPr>
          <w:trHeight w:val="7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社会保障卡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社会保障</w:t>
            </w:r>
            <w:proofErr w:type="gramStart"/>
            <w:r w:rsidRPr="00842658">
              <w:rPr>
                <w:rFonts w:ascii="仿宋" w:eastAsia="仿宋" w:hAnsi="仿宋" w:hint="eastAsia"/>
                <w:sz w:val="24"/>
                <w:szCs w:val="24"/>
              </w:rPr>
              <w:t>卡如何</w:t>
            </w:r>
            <w:proofErr w:type="gramEnd"/>
            <w:r w:rsidRPr="00842658">
              <w:rPr>
                <w:rFonts w:ascii="仿宋" w:eastAsia="仿宋" w:hAnsi="仿宋" w:hint="eastAsia"/>
                <w:sz w:val="24"/>
                <w:szCs w:val="24"/>
              </w:rPr>
              <w:t>申办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E728FB" w:rsidRPr="00842658" w:rsidTr="00FF1A55">
        <w:trPr>
          <w:trHeight w:val="7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劳动报酬与福利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517F7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病假工资支付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E728FB" w:rsidRPr="00842658" w:rsidTr="00FF1A55">
        <w:trPr>
          <w:trHeight w:val="7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投诉举报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517F7C">
            <w:pPr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举报地税局人员借调问题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E728FB" w:rsidRPr="00842658" w:rsidTr="00FF1A55">
        <w:trPr>
          <w:trHeight w:val="7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共计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8FB" w:rsidRPr="00842658" w:rsidRDefault="00E728FB" w:rsidP="00FF1A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2658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FB" w:rsidRPr="00842658" w:rsidRDefault="00E728FB" w:rsidP="00FF1A55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FB" w:rsidRPr="00842658" w:rsidRDefault="00E728FB" w:rsidP="00FF1A55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728FB" w:rsidRPr="00842658" w:rsidRDefault="00E728FB" w:rsidP="00842658">
      <w:pPr>
        <w:jc w:val="left"/>
        <w:rPr>
          <w:rFonts w:ascii="仿宋" w:eastAsia="仿宋" w:hAnsi="仿宋"/>
          <w:sz w:val="24"/>
          <w:szCs w:val="24"/>
        </w:rPr>
      </w:pPr>
    </w:p>
    <w:p w:rsidR="00E728FB" w:rsidRPr="00842658" w:rsidRDefault="00E728FB" w:rsidP="00842658">
      <w:pPr>
        <w:jc w:val="left"/>
        <w:rPr>
          <w:rFonts w:ascii="仿宋" w:eastAsia="仿宋" w:hAnsi="仿宋"/>
          <w:sz w:val="24"/>
          <w:szCs w:val="24"/>
        </w:rPr>
      </w:pPr>
    </w:p>
    <w:p w:rsidR="00E728FB" w:rsidRDefault="00E728FB" w:rsidP="00E728FB">
      <w:pPr>
        <w:ind w:leftChars="304" w:left="2878" w:hangingChars="700" w:hanging="2240"/>
        <w:rPr>
          <w:rFonts w:ascii="仿宋" w:eastAsia="仿宋" w:hAnsi="仿宋"/>
          <w:sz w:val="32"/>
          <w:szCs w:val="32"/>
        </w:rPr>
      </w:pPr>
    </w:p>
    <w:p w:rsidR="00E728FB" w:rsidRDefault="00E728FB" w:rsidP="00E728FB">
      <w:pPr>
        <w:ind w:leftChars="67" w:left="3501" w:hangingChars="1050" w:hanging="3360"/>
        <w:rPr>
          <w:rFonts w:ascii="仿宋" w:eastAsia="仿宋" w:hAnsi="仿宋"/>
          <w:sz w:val="32"/>
          <w:szCs w:val="32"/>
        </w:rPr>
      </w:pPr>
    </w:p>
    <w:p w:rsidR="00E728FB" w:rsidRDefault="00E728FB" w:rsidP="00E728FB">
      <w:pPr>
        <w:rPr>
          <w:rFonts w:ascii="仿宋" w:eastAsia="仿宋" w:hAnsi="仿宋"/>
          <w:sz w:val="32"/>
          <w:szCs w:val="32"/>
        </w:rPr>
      </w:pPr>
    </w:p>
    <w:p w:rsidR="00E728FB" w:rsidRDefault="00E728FB" w:rsidP="00E728FB">
      <w:pPr>
        <w:ind w:leftChars="67" w:left="3501" w:hangingChars="1050" w:hanging="3360"/>
        <w:rPr>
          <w:rFonts w:ascii="仿宋" w:eastAsia="仿宋" w:hAnsi="仿宋"/>
          <w:sz w:val="32"/>
          <w:szCs w:val="32"/>
        </w:rPr>
      </w:pPr>
    </w:p>
    <w:p w:rsidR="00342DBF" w:rsidRDefault="00342DBF" w:rsidP="00342DBF">
      <w:pPr>
        <w:jc w:val="center"/>
        <w:rPr>
          <w:rFonts w:ascii="仿宋" w:eastAsia="仿宋" w:hAnsi="仿宋"/>
          <w:sz w:val="32"/>
          <w:szCs w:val="32"/>
        </w:rPr>
      </w:pPr>
    </w:p>
    <w:p w:rsidR="00342DBF" w:rsidRDefault="00342DBF" w:rsidP="00342DBF">
      <w:pPr>
        <w:jc w:val="center"/>
        <w:rPr>
          <w:rFonts w:ascii="仿宋" w:eastAsia="仿宋" w:hAnsi="仿宋"/>
          <w:sz w:val="32"/>
          <w:szCs w:val="32"/>
        </w:rPr>
      </w:pPr>
    </w:p>
    <w:p w:rsidR="009C19E7" w:rsidRDefault="009C19E7" w:rsidP="00342DBF">
      <w:pPr>
        <w:jc w:val="center"/>
        <w:rPr>
          <w:rFonts w:ascii="仿宋" w:eastAsia="仿宋" w:hAnsi="仿宋"/>
          <w:sz w:val="32"/>
          <w:szCs w:val="32"/>
        </w:rPr>
      </w:pPr>
    </w:p>
    <w:p w:rsidR="009C19E7" w:rsidRDefault="009C19E7" w:rsidP="00342DBF">
      <w:pPr>
        <w:jc w:val="center"/>
        <w:rPr>
          <w:rFonts w:ascii="仿宋" w:eastAsia="仿宋" w:hAnsi="仿宋"/>
          <w:sz w:val="32"/>
          <w:szCs w:val="32"/>
        </w:rPr>
      </w:pPr>
    </w:p>
    <w:p w:rsidR="009C19E7" w:rsidRDefault="009C19E7" w:rsidP="00342DBF">
      <w:pPr>
        <w:jc w:val="center"/>
        <w:rPr>
          <w:rFonts w:ascii="仿宋" w:eastAsia="仿宋" w:hAnsi="仿宋"/>
          <w:sz w:val="32"/>
          <w:szCs w:val="32"/>
        </w:rPr>
      </w:pPr>
    </w:p>
    <w:p w:rsidR="00E728FB" w:rsidRDefault="006B6EA0" w:rsidP="00342DB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七</w:t>
      </w:r>
      <w:r w:rsidR="00E728FB">
        <w:rPr>
          <w:rFonts w:ascii="仿宋" w:eastAsia="仿宋" w:hAnsi="仿宋" w:hint="eastAsia"/>
          <w:sz w:val="32"/>
          <w:szCs w:val="32"/>
        </w:rPr>
        <w:t>、</w:t>
      </w:r>
      <w:r w:rsidR="00E728FB" w:rsidRPr="00FA476A">
        <w:rPr>
          <w:rFonts w:ascii="仿宋" w:eastAsia="仿宋" w:hAnsi="仿宋" w:hint="eastAsia"/>
          <w:sz w:val="28"/>
          <w:szCs w:val="28"/>
        </w:rPr>
        <w:t>白山市12333系统呼入分布时间</w:t>
      </w:r>
      <w:proofErr w:type="gramStart"/>
      <w:r w:rsidR="00E728FB" w:rsidRPr="00FA476A">
        <w:rPr>
          <w:rFonts w:ascii="仿宋" w:eastAsia="仿宋" w:hAnsi="仿宋" w:hint="eastAsia"/>
          <w:sz w:val="28"/>
          <w:szCs w:val="28"/>
        </w:rPr>
        <w:t>段日度</w:t>
      </w:r>
      <w:proofErr w:type="gramEnd"/>
      <w:r w:rsidR="00E728FB" w:rsidRPr="00FA476A">
        <w:rPr>
          <w:rFonts w:ascii="仿宋" w:eastAsia="仿宋" w:hAnsi="仿宋" w:hint="eastAsia"/>
          <w:sz w:val="28"/>
          <w:szCs w:val="28"/>
        </w:rPr>
        <w:t>统计分析表（</w:t>
      </w:r>
      <w:r w:rsidR="00E728FB">
        <w:rPr>
          <w:rFonts w:ascii="仿宋" w:eastAsia="仿宋" w:hAnsi="仿宋" w:hint="eastAsia"/>
          <w:sz w:val="28"/>
          <w:szCs w:val="28"/>
        </w:rPr>
        <w:t>5.22-6.21</w:t>
      </w:r>
      <w:r w:rsidR="00E728FB" w:rsidRPr="00FA476A">
        <w:rPr>
          <w:rFonts w:ascii="仿宋" w:eastAsia="仿宋" w:hAnsi="仿宋" w:hint="eastAsia"/>
          <w:sz w:val="28"/>
          <w:szCs w:val="28"/>
        </w:rPr>
        <w:t>）</w:t>
      </w:r>
    </w:p>
    <w:p w:rsidR="00342DBF" w:rsidRPr="00FA476A" w:rsidRDefault="00342DBF" w:rsidP="00342DBF">
      <w:pPr>
        <w:jc w:val="center"/>
        <w:rPr>
          <w:rFonts w:ascii="仿宋" w:eastAsia="仿宋" w:hAnsi="仿宋"/>
          <w:sz w:val="28"/>
          <w:szCs w:val="28"/>
        </w:rPr>
      </w:pPr>
    </w:p>
    <w:tbl>
      <w:tblPr>
        <w:tblStyle w:val="a6"/>
        <w:tblW w:w="9073" w:type="dxa"/>
        <w:tblInd w:w="-318" w:type="dxa"/>
        <w:tblLook w:val="04A0" w:firstRow="1" w:lastRow="0" w:firstColumn="1" w:lastColumn="0" w:noHBand="0" w:noVBand="1"/>
      </w:tblPr>
      <w:tblGrid>
        <w:gridCol w:w="1393"/>
        <w:gridCol w:w="1159"/>
        <w:gridCol w:w="1134"/>
        <w:gridCol w:w="1134"/>
        <w:gridCol w:w="1134"/>
        <w:gridCol w:w="1418"/>
        <w:gridCol w:w="1701"/>
      </w:tblGrid>
      <w:tr w:rsidR="00E728FB" w:rsidTr="00FF1A55">
        <w:tc>
          <w:tcPr>
            <w:tcW w:w="1393" w:type="dxa"/>
          </w:tcPr>
          <w:p w:rsidR="00E728FB" w:rsidRDefault="00E728FB" w:rsidP="00FF1A55">
            <w:pPr>
              <w:jc w:val="center"/>
            </w:pPr>
            <w:proofErr w:type="spellStart"/>
            <w:r>
              <w:rPr>
                <w:rFonts w:hint="eastAsia"/>
              </w:rPr>
              <w:t>项目</w:t>
            </w:r>
            <w:proofErr w:type="spellEnd"/>
          </w:p>
        </w:tc>
        <w:tc>
          <w:tcPr>
            <w:tcW w:w="1159" w:type="dxa"/>
          </w:tcPr>
          <w:p w:rsidR="00E728FB" w:rsidRDefault="00E728FB" w:rsidP="00FF1A55">
            <w:pPr>
              <w:jc w:val="center"/>
            </w:pPr>
            <w:r>
              <w:rPr>
                <w:rFonts w:ascii="宋体" w:eastAsia="宋体" w:hAnsi="宋体" w:cs="宋体" w:hint="eastAsia"/>
              </w:rPr>
              <w:t>来电总量</w:t>
            </w:r>
          </w:p>
        </w:tc>
        <w:tc>
          <w:tcPr>
            <w:tcW w:w="2268" w:type="dxa"/>
            <w:gridSpan w:val="2"/>
          </w:tcPr>
          <w:p w:rsidR="00E728FB" w:rsidRDefault="00E728FB" w:rsidP="00FF1A55">
            <w:pPr>
              <w:jc w:val="center"/>
            </w:pPr>
            <w:r>
              <w:rPr>
                <w:rFonts w:ascii="宋体" w:eastAsia="宋体" w:hAnsi="宋体" w:cs="宋体" w:hint="eastAsia"/>
              </w:rPr>
              <w:t>来电语音量</w:t>
            </w:r>
          </w:p>
        </w:tc>
        <w:tc>
          <w:tcPr>
            <w:tcW w:w="2552" w:type="dxa"/>
            <w:gridSpan w:val="2"/>
          </w:tcPr>
          <w:p w:rsidR="00E728FB" w:rsidRDefault="00E728FB" w:rsidP="00FF1A55">
            <w:pPr>
              <w:jc w:val="center"/>
            </w:pPr>
            <w:r>
              <w:rPr>
                <w:rFonts w:ascii="宋体" w:eastAsia="宋体" w:hAnsi="宋体" w:cs="宋体" w:hint="eastAsia"/>
              </w:rPr>
              <w:t>放弃量</w:t>
            </w:r>
          </w:p>
        </w:tc>
        <w:tc>
          <w:tcPr>
            <w:tcW w:w="1701" w:type="dxa"/>
          </w:tcPr>
          <w:p w:rsidR="00E728FB" w:rsidRDefault="00E728FB" w:rsidP="00FF1A55">
            <w:pPr>
              <w:jc w:val="center"/>
            </w:pPr>
            <w:r>
              <w:rPr>
                <w:rFonts w:ascii="宋体" w:eastAsia="宋体" w:hAnsi="宋体" w:cs="宋体" w:hint="eastAsia"/>
              </w:rPr>
              <w:t>呼入人工服务量</w:t>
            </w:r>
          </w:p>
        </w:tc>
      </w:tr>
      <w:tr w:rsidR="00E728FB" w:rsidTr="00FF1A55">
        <w:tc>
          <w:tcPr>
            <w:tcW w:w="1393" w:type="dxa"/>
            <w:vAlign w:val="center"/>
          </w:tcPr>
          <w:p w:rsidR="00E728FB" w:rsidRDefault="00E728FB" w:rsidP="00FF1A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159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占来电总量比例</w:t>
            </w:r>
            <w:r>
              <w:rPr>
                <w:rFonts w:hint="eastAsia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1418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占来电总量比例</w:t>
            </w:r>
            <w:r>
              <w:rPr>
                <w:rFonts w:hint="eastAsia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701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数量</w:t>
            </w:r>
          </w:p>
        </w:tc>
      </w:tr>
      <w:tr w:rsidR="00E728FB" w:rsidTr="00FF1A55">
        <w:tc>
          <w:tcPr>
            <w:tcW w:w="1393" w:type="dxa"/>
            <w:vAlign w:val="center"/>
          </w:tcPr>
          <w:p w:rsidR="00E728FB" w:rsidRDefault="00D77B6F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</w:rPr>
              <w:t xml:space="preserve">                       </w:t>
            </w:r>
            <w:r w:rsidR="00E728FB">
              <w:rPr>
                <w:rFonts w:hint="eastAsia"/>
                <w:color w:val="000000"/>
                <w:sz w:val="18"/>
                <w:szCs w:val="18"/>
              </w:rPr>
              <w:t>2017-05-22</w:t>
            </w:r>
          </w:p>
        </w:tc>
        <w:tc>
          <w:tcPr>
            <w:tcW w:w="1159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47.83%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4.35%</w:t>
            </w:r>
          </w:p>
        </w:tc>
        <w:tc>
          <w:tcPr>
            <w:tcW w:w="1701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</w:tr>
      <w:tr w:rsidR="00E728FB" w:rsidTr="00FF1A55">
        <w:tc>
          <w:tcPr>
            <w:tcW w:w="1393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2017-05-23</w:t>
            </w:r>
          </w:p>
        </w:tc>
        <w:tc>
          <w:tcPr>
            <w:tcW w:w="1159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52.31%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7.69%</w:t>
            </w:r>
          </w:p>
        </w:tc>
        <w:tc>
          <w:tcPr>
            <w:tcW w:w="1701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</w:tr>
      <w:tr w:rsidR="00E728FB" w:rsidTr="00FF1A55">
        <w:tc>
          <w:tcPr>
            <w:tcW w:w="1393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2017-05-24</w:t>
            </w:r>
          </w:p>
        </w:tc>
        <w:tc>
          <w:tcPr>
            <w:tcW w:w="1159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43.86%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10.53%</w:t>
            </w:r>
          </w:p>
        </w:tc>
        <w:tc>
          <w:tcPr>
            <w:tcW w:w="1701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</w:tr>
      <w:tr w:rsidR="00E728FB" w:rsidTr="00FF1A55">
        <w:tc>
          <w:tcPr>
            <w:tcW w:w="1393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2017-05-25</w:t>
            </w:r>
          </w:p>
        </w:tc>
        <w:tc>
          <w:tcPr>
            <w:tcW w:w="1159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63.06%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4.50%</w:t>
            </w:r>
          </w:p>
        </w:tc>
        <w:tc>
          <w:tcPr>
            <w:tcW w:w="1701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</w:tr>
      <w:tr w:rsidR="00E728FB" w:rsidTr="00FF1A55">
        <w:tc>
          <w:tcPr>
            <w:tcW w:w="1393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2017-05-26</w:t>
            </w:r>
          </w:p>
        </w:tc>
        <w:tc>
          <w:tcPr>
            <w:tcW w:w="1159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64.96%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5.13%</w:t>
            </w:r>
          </w:p>
        </w:tc>
        <w:tc>
          <w:tcPr>
            <w:tcW w:w="1701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</w:tr>
      <w:tr w:rsidR="00E728FB" w:rsidTr="00FF1A55">
        <w:tc>
          <w:tcPr>
            <w:tcW w:w="1393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2017-05-27</w:t>
            </w:r>
          </w:p>
        </w:tc>
        <w:tc>
          <w:tcPr>
            <w:tcW w:w="1159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52.94%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17.65%</w:t>
            </w:r>
          </w:p>
        </w:tc>
        <w:tc>
          <w:tcPr>
            <w:tcW w:w="1701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</w:tr>
      <w:tr w:rsidR="00E728FB" w:rsidTr="00FF1A55">
        <w:tc>
          <w:tcPr>
            <w:tcW w:w="1393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2017-05-28</w:t>
            </w:r>
          </w:p>
        </w:tc>
        <w:tc>
          <w:tcPr>
            <w:tcW w:w="1159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701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E728FB" w:rsidTr="00FF1A55">
        <w:tc>
          <w:tcPr>
            <w:tcW w:w="1393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2017-05-29</w:t>
            </w:r>
          </w:p>
        </w:tc>
        <w:tc>
          <w:tcPr>
            <w:tcW w:w="1159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701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E728FB" w:rsidTr="00FF1A55">
        <w:tc>
          <w:tcPr>
            <w:tcW w:w="1393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2017-05-30</w:t>
            </w:r>
          </w:p>
        </w:tc>
        <w:tc>
          <w:tcPr>
            <w:tcW w:w="1159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701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E728FB" w:rsidTr="00FF1A55">
        <w:tc>
          <w:tcPr>
            <w:tcW w:w="1393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2017-05-31</w:t>
            </w:r>
          </w:p>
        </w:tc>
        <w:tc>
          <w:tcPr>
            <w:tcW w:w="1159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49.25%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16.42%</w:t>
            </w:r>
          </w:p>
        </w:tc>
        <w:tc>
          <w:tcPr>
            <w:tcW w:w="1701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</w:tr>
      <w:tr w:rsidR="00E728FB" w:rsidTr="00FF1A55">
        <w:tc>
          <w:tcPr>
            <w:tcW w:w="1393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2017-06-01</w:t>
            </w:r>
          </w:p>
        </w:tc>
        <w:tc>
          <w:tcPr>
            <w:tcW w:w="1159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41.30%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701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</w:tr>
      <w:tr w:rsidR="00E728FB" w:rsidTr="00FF1A55">
        <w:tc>
          <w:tcPr>
            <w:tcW w:w="1393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2017-06-02</w:t>
            </w:r>
          </w:p>
        </w:tc>
        <w:tc>
          <w:tcPr>
            <w:tcW w:w="1159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56.86%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3.92%</w:t>
            </w:r>
          </w:p>
        </w:tc>
        <w:tc>
          <w:tcPr>
            <w:tcW w:w="1701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</w:tr>
      <w:tr w:rsidR="00E728FB" w:rsidTr="00FF1A55">
        <w:tc>
          <w:tcPr>
            <w:tcW w:w="1393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2017-06-03</w:t>
            </w:r>
          </w:p>
        </w:tc>
        <w:tc>
          <w:tcPr>
            <w:tcW w:w="1159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701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E728FB" w:rsidTr="00FF1A55">
        <w:tc>
          <w:tcPr>
            <w:tcW w:w="1393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2017-06-04</w:t>
            </w:r>
          </w:p>
        </w:tc>
        <w:tc>
          <w:tcPr>
            <w:tcW w:w="1159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701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E728FB" w:rsidTr="00FF1A55">
        <w:tc>
          <w:tcPr>
            <w:tcW w:w="1393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2017-06-05</w:t>
            </w:r>
          </w:p>
        </w:tc>
        <w:tc>
          <w:tcPr>
            <w:tcW w:w="1159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47.69%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1.54%</w:t>
            </w:r>
          </w:p>
        </w:tc>
        <w:tc>
          <w:tcPr>
            <w:tcW w:w="1701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</w:tr>
      <w:tr w:rsidR="00E728FB" w:rsidTr="00FF1A55">
        <w:tc>
          <w:tcPr>
            <w:tcW w:w="1393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2017-06-06</w:t>
            </w:r>
          </w:p>
        </w:tc>
        <w:tc>
          <w:tcPr>
            <w:tcW w:w="1159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53.97%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701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</w:tr>
      <w:tr w:rsidR="00E728FB" w:rsidTr="00FF1A55">
        <w:tc>
          <w:tcPr>
            <w:tcW w:w="1393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2017-06-07</w:t>
            </w:r>
          </w:p>
        </w:tc>
        <w:tc>
          <w:tcPr>
            <w:tcW w:w="1159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54.74%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1.05%</w:t>
            </w:r>
          </w:p>
        </w:tc>
        <w:tc>
          <w:tcPr>
            <w:tcW w:w="1701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</w:t>
            </w:r>
          </w:p>
        </w:tc>
      </w:tr>
      <w:tr w:rsidR="00E728FB" w:rsidTr="00FF1A55">
        <w:tc>
          <w:tcPr>
            <w:tcW w:w="1393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2017-06-08</w:t>
            </w:r>
          </w:p>
        </w:tc>
        <w:tc>
          <w:tcPr>
            <w:tcW w:w="1159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55.77%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9.62%</w:t>
            </w:r>
          </w:p>
        </w:tc>
        <w:tc>
          <w:tcPr>
            <w:tcW w:w="1701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</w:tr>
      <w:tr w:rsidR="00E728FB" w:rsidTr="00FF1A55">
        <w:tc>
          <w:tcPr>
            <w:tcW w:w="1393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2017-06-09</w:t>
            </w:r>
          </w:p>
        </w:tc>
        <w:tc>
          <w:tcPr>
            <w:tcW w:w="1159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41.67%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6.25%</w:t>
            </w:r>
          </w:p>
        </w:tc>
        <w:tc>
          <w:tcPr>
            <w:tcW w:w="1701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</w:tr>
      <w:tr w:rsidR="00E728FB" w:rsidTr="00FF1A55">
        <w:tc>
          <w:tcPr>
            <w:tcW w:w="1393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2017-06-10</w:t>
            </w:r>
          </w:p>
        </w:tc>
        <w:tc>
          <w:tcPr>
            <w:tcW w:w="1159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701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E728FB" w:rsidTr="00FF1A55">
        <w:tc>
          <w:tcPr>
            <w:tcW w:w="1393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2017-06-11</w:t>
            </w:r>
          </w:p>
        </w:tc>
        <w:tc>
          <w:tcPr>
            <w:tcW w:w="1159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701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E728FB" w:rsidTr="00FF1A55">
        <w:tc>
          <w:tcPr>
            <w:tcW w:w="1393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2017-06-12</w:t>
            </w:r>
          </w:p>
        </w:tc>
        <w:tc>
          <w:tcPr>
            <w:tcW w:w="1159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38.03%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11.27%</w:t>
            </w:r>
          </w:p>
        </w:tc>
        <w:tc>
          <w:tcPr>
            <w:tcW w:w="1701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</w:tr>
      <w:tr w:rsidR="00E728FB" w:rsidTr="00FF1A55">
        <w:tc>
          <w:tcPr>
            <w:tcW w:w="1393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2017-06-13</w:t>
            </w:r>
          </w:p>
        </w:tc>
        <w:tc>
          <w:tcPr>
            <w:tcW w:w="1159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64.29%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10.71%</w:t>
            </w:r>
          </w:p>
        </w:tc>
        <w:tc>
          <w:tcPr>
            <w:tcW w:w="1701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</w:tr>
      <w:tr w:rsidR="00E728FB" w:rsidTr="00FF1A55">
        <w:tc>
          <w:tcPr>
            <w:tcW w:w="1393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2017-06-14</w:t>
            </w:r>
          </w:p>
        </w:tc>
        <w:tc>
          <w:tcPr>
            <w:tcW w:w="1159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59.21%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701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</w:tr>
      <w:tr w:rsidR="00E728FB" w:rsidTr="00FF1A55">
        <w:tc>
          <w:tcPr>
            <w:tcW w:w="1393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2017-06-15</w:t>
            </w:r>
          </w:p>
        </w:tc>
        <w:tc>
          <w:tcPr>
            <w:tcW w:w="1159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58.57%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701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</w:tr>
      <w:tr w:rsidR="00E728FB" w:rsidTr="00FF1A55">
        <w:tc>
          <w:tcPr>
            <w:tcW w:w="1393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2017-06-16</w:t>
            </w:r>
          </w:p>
        </w:tc>
        <w:tc>
          <w:tcPr>
            <w:tcW w:w="1159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50.00%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5.36%</w:t>
            </w:r>
          </w:p>
        </w:tc>
        <w:tc>
          <w:tcPr>
            <w:tcW w:w="1701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</w:tr>
      <w:tr w:rsidR="00E728FB" w:rsidTr="00FF1A55">
        <w:tc>
          <w:tcPr>
            <w:tcW w:w="1393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2017-06-17</w:t>
            </w:r>
          </w:p>
        </w:tc>
        <w:tc>
          <w:tcPr>
            <w:tcW w:w="1159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701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E728FB" w:rsidTr="00FF1A55">
        <w:tc>
          <w:tcPr>
            <w:tcW w:w="1393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2017-06-18</w:t>
            </w:r>
          </w:p>
        </w:tc>
        <w:tc>
          <w:tcPr>
            <w:tcW w:w="1159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701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</w:tr>
      <w:tr w:rsidR="00E728FB" w:rsidTr="00FF1A55">
        <w:tc>
          <w:tcPr>
            <w:tcW w:w="1393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2017-06-19</w:t>
            </w:r>
          </w:p>
        </w:tc>
        <w:tc>
          <w:tcPr>
            <w:tcW w:w="1159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44.83%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701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</w:tr>
      <w:tr w:rsidR="00E728FB" w:rsidTr="00FF1A55">
        <w:tc>
          <w:tcPr>
            <w:tcW w:w="1393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2017-06-20</w:t>
            </w:r>
          </w:p>
        </w:tc>
        <w:tc>
          <w:tcPr>
            <w:tcW w:w="1159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56.10%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701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</w:tr>
      <w:tr w:rsidR="00E728FB" w:rsidTr="00FF1A55">
        <w:tc>
          <w:tcPr>
            <w:tcW w:w="1393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2017-06-21</w:t>
            </w:r>
          </w:p>
        </w:tc>
        <w:tc>
          <w:tcPr>
            <w:tcW w:w="1159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51.35%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701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</w:tr>
      <w:tr w:rsidR="00E728FB" w:rsidTr="00FF1A55">
        <w:tc>
          <w:tcPr>
            <w:tcW w:w="1393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总计</w:t>
            </w:r>
          </w:p>
        </w:tc>
        <w:tc>
          <w:tcPr>
            <w:tcW w:w="1159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1509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56.59%</w:t>
            </w:r>
          </w:p>
        </w:tc>
        <w:tc>
          <w:tcPr>
            <w:tcW w:w="1134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418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4.71%</w:t>
            </w:r>
          </w:p>
        </w:tc>
        <w:tc>
          <w:tcPr>
            <w:tcW w:w="1701" w:type="dxa"/>
            <w:vAlign w:val="center"/>
          </w:tcPr>
          <w:p w:rsidR="00E728FB" w:rsidRDefault="00E728FB" w:rsidP="00FF1A5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584</w:t>
            </w:r>
          </w:p>
        </w:tc>
      </w:tr>
    </w:tbl>
    <w:p w:rsidR="00E728FB" w:rsidRDefault="00E728FB" w:rsidP="00E728FB">
      <w:pPr>
        <w:jc w:val="center"/>
      </w:pPr>
    </w:p>
    <w:p w:rsidR="00E728FB" w:rsidRPr="0081366D" w:rsidRDefault="00E728FB" w:rsidP="00E728FB">
      <w:pPr>
        <w:rPr>
          <w:rFonts w:ascii="仿宋" w:eastAsia="仿宋" w:hAnsi="仿宋"/>
          <w:szCs w:val="21"/>
        </w:rPr>
      </w:pPr>
    </w:p>
    <w:p w:rsidR="00B43D5E" w:rsidRDefault="00B43D5E"/>
    <w:sectPr w:rsidR="00B43D5E" w:rsidSect="00FF1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733" w:rsidRDefault="00892733" w:rsidP="00E728FB">
      <w:r>
        <w:separator/>
      </w:r>
    </w:p>
  </w:endnote>
  <w:endnote w:type="continuationSeparator" w:id="0">
    <w:p w:rsidR="00892733" w:rsidRDefault="00892733" w:rsidP="00E7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733" w:rsidRDefault="00892733" w:rsidP="00E728FB">
      <w:r>
        <w:separator/>
      </w:r>
    </w:p>
  </w:footnote>
  <w:footnote w:type="continuationSeparator" w:id="0">
    <w:p w:rsidR="00892733" w:rsidRDefault="00892733" w:rsidP="00E72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24E"/>
    <w:multiLevelType w:val="hybridMultilevel"/>
    <w:tmpl w:val="BC6642C0"/>
    <w:lvl w:ilvl="0" w:tplc="107000B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7690037"/>
    <w:multiLevelType w:val="hybridMultilevel"/>
    <w:tmpl w:val="BC4EA0D8"/>
    <w:lvl w:ilvl="0" w:tplc="FE409E8C">
      <w:start w:val="1"/>
      <w:numFmt w:val="decimal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BA"/>
    <w:rsid w:val="00095751"/>
    <w:rsid w:val="001523D8"/>
    <w:rsid w:val="00195B13"/>
    <w:rsid w:val="001B74AF"/>
    <w:rsid w:val="001E0363"/>
    <w:rsid w:val="002F19FB"/>
    <w:rsid w:val="00342DBF"/>
    <w:rsid w:val="003B30C2"/>
    <w:rsid w:val="00403815"/>
    <w:rsid w:val="00412EE2"/>
    <w:rsid w:val="00461A6C"/>
    <w:rsid w:val="00517F7C"/>
    <w:rsid w:val="005C265D"/>
    <w:rsid w:val="006341BF"/>
    <w:rsid w:val="00651369"/>
    <w:rsid w:val="0066309F"/>
    <w:rsid w:val="006B6EA0"/>
    <w:rsid w:val="00713BCF"/>
    <w:rsid w:val="007531EF"/>
    <w:rsid w:val="007A7756"/>
    <w:rsid w:val="00842658"/>
    <w:rsid w:val="00872D33"/>
    <w:rsid w:val="00892733"/>
    <w:rsid w:val="008E1D21"/>
    <w:rsid w:val="009526BA"/>
    <w:rsid w:val="009A752A"/>
    <w:rsid w:val="009C1979"/>
    <w:rsid w:val="009C19E7"/>
    <w:rsid w:val="009E36A1"/>
    <w:rsid w:val="00A84064"/>
    <w:rsid w:val="00A96174"/>
    <w:rsid w:val="00B43D5E"/>
    <w:rsid w:val="00B71B95"/>
    <w:rsid w:val="00CD0944"/>
    <w:rsid w:val="00D7718F"/>
    <w:rsid w:val="00D77B6F"/>
    <w:rsid w:val="00D905DA"/>
    <w:rsid w:val="00E30CED"/>
    <w:rsid w:val="00E728FB"/>
    <w:rsid w:val="00EA1BCC"/>
    <w:rsid w:val="00ED6028"/>
    <w:rsid w:val="00FC7C0E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F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728FB"/>
    <w:pPr>
      <w:keepNext/>
      <w:keepLines/>
      <w:spacing w:before="340" w:after="330" w:line="576" w:lineRule="auto"/>
      <w:outlineLvl w:val="0"/>
    </w:pPr>
    <w:rPr>
      <w:rFonts w:eastAsia="宋体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8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8F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728FB"/>
    <w:rPr>
      <w:rFonts w:eastAsia="宋体" w:cs="宋体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E728FB"/>
    <w:pPr>
      <w:ind w:firstLineChars="200" w:firstLine="420"/>
    </w:pPr>
  </w:style>
  <w:style w:type="table" w:styleId="a6">
    <w:name w:val="Table Grid"/>
    <w:basedOn w:val="a1"/>
    <w:uiPriority w:val="59"/>
    <w:rsid w:val="00E728FB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E728F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728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F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728FB"/>
    <w:pPr>
      <w:keepNext/>
      <w:keepLines/>
      <w:spacing w:before="340" w:after="330" w:line="576" w:lineRule="auto"/>
      <w:outlineLvl w:val="0"/>
    </w:pPr>
    <w:rPr>
      <w:rFonts w:eastAsia="宋体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8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8F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728FB"/>
    <w:rPr>
      <w:rFonts w:eastAsia="宋体" w:cs="宋体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E728FB"/>
    <w:pPr>
      <w:ind w:firstLineChars="200" w:firstLine="420"/>
    </w:pPr>
  </w:style>
  <w:style w:type="table" w:styleId="a6">
    <w:name w:val="Table Grid"/>
    <w:basedOn w:val="a1"/>
    <w:uiPriority w:val="59"/>
    <w:rsid w:val="00E728FB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E728F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728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数量（个）</c:v>
                </c:pt>
              </c:strCache>
            </c:strRef>
          </c:tx>
          <c:cat>
            <c:strRef>
              <c:f>Sheet1!$A$2:$A$14</c:f>
              <c:strCache>
                <c:ptCount val="13"/>
                <c:pt idx="0">
                  <c:v>养老保险</c:v>
                </c:pt>
                <c:pt idx="1">
                  <c:v>社会保障卡</c:v>
                </c:pt>
                <c:pt idx="2">
                  <c:v>医疗保险</c:v>
                </c:pt>
                <c:pt idx="3">
                  <c:v>工伤保险</c:v>
                </c:pt>
                <c:pt idx="4">
                  <c:v>失业保险</c:v>
                </c:pt>
                <c:pt idx="5">
                  <c:v>人力资源市场与就业</c:v>
                </c:pt>
                <c:pt idx="6">
                  <c:v>劳动保障监察</c:v>
                </c:pt>
                <c:pt idx="7">
                  <c:v>人事问题</c:v>
                </c:pt>
                <c:pt idx="8">
                  <c:v>劳动关系</c:v>
                </c:pt>
                <c:pt idx="9">
                  <c:v>职业培训与职业资格</c:v>
                </c:pt>
                <c:pt idx="10">
                  <c:v>查询和接听后断线</c:v>
                </c:pt>
                <c:pt idx="11">
                  <c:v>自动语音量</c:v>
                </c:pt>
                <c:pt idx="12">
                  <c:v>放弃量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208</c:v>
                </c:pt>
                <c:pt idx="1">
                  <c:v>37</c:v>
                </c:pt>
                <c:pt idx="2">
                  <c:v>66</c:v>
                </c:pt>
                <c:pt idx="3">
                  <c:v>3</c:v>
                </c:pt>
                <c:pt idx="4">
                  <c:v>8</c:v>
                </c:pt>
                <c:pt idx="5">
                  <c:v>190</c:v>
                </c:pt>
                <c:pt idx="6">
                  <c:v>8</c:v>
                </c:pt>
                <c:pt idx="7">
                  <c:v>27</c:v>
                </c:pt>
                <c:pt idx="8">
                  <c:v>7</c:v>
                </c:pt>
                <c:pt idx="9">
                  <c:v>7</c:v>
                </c:pt>
                <c:pt idx="10">
                  <c:v>23</c:v>
                </c:pt>
                <c:pt idx="11">
                  <c:v>854</c:v>
                </c:pt>
                <c:pt idx="12">
                  <c:v>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B7490-4BFE-4CB2-96E0-5409E90B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6</Pages>
  <Words>442</Words>
  <Characters>2524</Characters>
  <Application>Microsoft Office Word</Application>
  <DocSecurity>0</DocSecurity>
  <Lines>21</Lines>
  <Paragraphs>5</Paragraphs>
  <ScaleCrop>false</ScaleCrop>
  <Company>Lenovo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39</cp:revision>
  <cp:lastPrinted>2017-07-06T05:46:00Z</cp:lastPrinted>
  <dcterms:created xsi:type="dcterms:W3CDTF">2017-07-06T01:10:00Z</dcterms:created>
  <dcterms:modified xsi:type="dcterms:W3CDTF">2017-07-07T07:16:00Z</dcterms:modified>
</cp:coreProperties>
</file>